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7E" w:rsidRDefault="007F427E" w:rsidP="007F427E">
      <w:pPr>
        <w:rPr>
          <w:sz w:val="32"/>
        </w:rPr>
      </w:pPr>
      <w:r w:rsidRPr="007F427E">
        <w:rPr>
          <w:sz w:val="32"/>
        </w:rPr>
        <w:t>On Care for Our Common Home</w:t>
      </w:r>
    </w:p>
    <w:p w:rsidR="007F427E" w:rsidRPr="007F427E" w:rsidRDefault="007F427E" w:rsidP="007F427E">
      <w:pPr>
        <w:rPr>
          <w:sz w:val="32"/>
        </w:rPr>
      </w:pPr>
      <w:r>
        <w:rPr>
          <w:sz w:val="32"/>
        </w:rPr>
        <w:t>A brief synopsis of Pope Francis’ Encyclical Letter</w:t>
      </w:r>
    </w:p>
    <w:p w:rsidR="007F427E" w:rsidRDefault="007F427E" w:rsidP="007F427E"/>
    <w:p w:rsidR="007F427E" w:rsidRPr="007F427E" w:rsidRDefault="007F427E" w:rsidP="007F427E">
      <w:pPr>
        <w:rPr>
          <w:sz w:val="24"/>
        </w:rPr>
      </w:pPr>
      <w:r w:rsidRPr="007F427E">
        <w:rPr>
          <w:sz w:val="24"/>
        </w:rPr>
        <w:t>We face an</w:t>
      </w:r>
      <w:r w:rsidRPr="007F427E">
        <w:rPr>
          <w:sz w:val="24"/>
        </w:rPr>
        <w:t xml:space="preserve"> “urgent challenge to protect our common home … to bring the whole human family together to seek a sustainable and integral development, for we know that things can change” [13].</w:t>
      </w:r>
    </w:p>
    <w:p w:rsidR="007F427E" w:rsidRPr="007F427E" w:rsidRDefault="007F427E" w:rsidP="007F427E">
      <w:pPr>
        <w:rPr>
          <w:sz w:val="24"/>
        </w:rPr>
      </w:pPr>
    </w:p>
    <w:p w:rsidR="007F427E" w:rsidRPr="007F427E" w:rsidRDefault="007F427E" w:rsidP="007F427E">
      <w:pPr>
        <w:rPr>
          <w:sz w:val="24"/>
        </w:rPr>
      </w:pPr>
      <w:r w:rsidRPr="007F427E">
        <w:rPr>
          <w:sz w:val="24"/>
        </w:rPr>
        <w:t>This is how Pope Francis summarises the situation faced and the solution suggested in</w:t>
      </w:r>
      <w:r w:rsidRPr="007F427E">
        <w:rPr>
          <w:sz w:val="24"/>
        </w:rPr>
        <w:t xml:space="preserve"> </w:t>
      </w:r>
      <w:r w:rsidRPr="007F427E">
        <w:rPr>
          <w:i/>
          <w:sz w:val="24"/>
        </w:rPr>
        <w:t>Laudato Si</w:t>
      </w:r>
      <w:r w:rsidRPr="007F427E">
        <w:rPr>
          <w:i/>
          <w:sz w:val="24"/>
        </w:rPr>
        <w:t xml:space="preserve"> </w:t>
      </w:r>
      <w:r w:rsidRPr="007F427E">
        <w:rPr>
          <w:sz w:val="24"/>
        </w:rPr>
        <w:t>his letter to the whole of the world community.</w:t>
      </w:r>
    </w:p>
    <w:p w:rsidR="007F427E" w:rsidRPr="007F427E" w:rsidRDefault="007F427E" w:rsidP="007F427E">
      <w:pPr>
        <w:rPr>
          <w:sz w:val="24"/>
        </w:rPr>
      </w:pPr>
    </w:p>
    <w:p w:rsidR="007F427E" w:rsidRPr="007F427E" w:rsidRDefault="007F427E" w:rsidP="007F427E">
      <w:pPr>
        <w:rPr>
          <w:sz w:val="24"/>
        </w:rPr>
      </w:pPr>
      <w:r w:rsidRPr="007F427E">
        <w:rPr>
          <w:sz w:val="24"/>
        </w:rPr>
        <w:t xml:space="preserve">It will surely take its place as one of the most urgent and significant papal documents </w:t>
      </w:r>
      <w:r w:rsidRPr="007F427E">
        <w:rPr>
          <w:sz w:val="24"/>
        </w:rPr>
        <w:t>of Catholic</w:t>
      </w:r>
      <w:r w:rsidRPr="007F427E">
        <w:rPr>
          <w:sz w:val="24"/>
        </w:rPr>
        <w:t xml:space="preserve"> Social Teaching. T</w:t>
      </w:r>
      <w:r w:rsidRPr="007F427E">
        <w:rPr>
          <w:sz w:val="24"/>
        </w:rPr>
        <w:t>he title of the encyclical (“On Care for Our Common Home”) and its op</w:t>
      </w:r>
      <w:r w:rsidRPr="007F427E">
        <w:rPr>
          <w:sz w:val="24"/>
        </w:rPr>
        <w:t xml:space="preserve">ening quote from St. Francis’s </w:t>
      </w:r>
      <w:r w:rsidRPr="007F427E">
        <w:rPr>
          <w:i/>
          <w:sz w:val="24"/>
        </w:rPr>
        <w:t>C</w:t>
      </w:r>
      <w:r w:rsidRPr="007F427E">
        <w:rPr>
          <w:i/>
          <w:sz w:val="24"/>
        </w:rPr>
        <w:t>anticle</w:t>
      </w:r>
      <w:r w:rsidRPr="007F427E">
        <w:rPr>
          <w:i/>
          <w:sz w:val="24"/>
        </w:rPr>
        <w:t xml:space="preserve"> of Creation</w:t>
      </w:r>
      <w:r w:rsidRPr="007F427E">
        <w:rPr>
          <w:sz w:val="24"/>
        </w:rPr>
        <w:t xml:space="preserve"> establish the focus of this text.</w:t>
      </w:r>
    </w:p>
    <w:p w:rsidR="007F427E" w:rsidRDefault="007F427E" w:rsidP="007F427E"/>
    <w:p w:rsidR="007F427E" w:rsidRPr="00FA6CEC" w:rsidRDefault="00FA6CEC" w:rsidP="007F427E">
      <w:pPr>
        <w:rPr>
          <w:sz w:val="24"/>
        </w:rPr>
      </w:pPr>
      <w:r w:rsidRPr="00FA6CEC">
        <w:rPr>
          <w:sz w:val="24"/>
        </w:rPr>
        <w:t xml:space="preserve">At its heart is the insight that our approach has to acknowledge, nurture and protect </w:t>
      </w:r>
      <w:r w:rsidR="007F427E" w:rsidRPr="00FA6CEC">
        <w:rPr>
          <w:sz w:val="24"/>
        </w:rPr>
        <w:t>relationships.</w:t>
      </w:r>
    </w:p>
    <w:p w:rsidR="007F427E" w:rsidRDefault="007F427E" w:rsidP="007F427E"/>
    <w:p w:rsidR="007F427E" w:rsidRPr="00FA6CEC" w:rsidRDefault="00FA6CEC" w:rsidP="007F427E">
      <w:pPr>
        <w:rPr>
          <w:sz w:val="24"/>
        </w:rPr>
      </w:pPr>
      <w:r w:rsidRPr="00FA6CEC">
        <w:rPr>
          <w:sz w:val="24"/>
        </w:rPr>
        <w:t>T</w:t>
      </w:r>
      <w:r w:rsidR="007F427E" w:rsidRPr="00FA6CEC">
        <w:rPr>
          <w:sz w:val="24"/>
        </w:rPr>
        <w:t>he</w:t>
      </w:r>
      <w:r w:rsidRPr="00FA6CEC">
        <w:rPr>
          <w:sz w:val="24"/>
        </w:rPr>
        <w:t xml:space="preserve"> Pope echoes Saint Francis’ familial imagery in the </w:t>
      </w:r>
      <w:r w:rsidR="007F427E" w:rsidRPr="00FA6CEC">
        <w:rPr>
          <w:sz w:val="24"/>
        </w:rPr>
        <w:t>introductory sectio</w:t>
      </w:r>
      <w:r w:rsidRPr="00FA6CEC">
        <w:rPr>
          <w:sz w:val="24"/>
        </w:rPr>
        <w:t>n, where he name</w:t>
      </w:r>
      <w:r w:rsidR="007F427E" w:rsidRPr="00FA6CEC">
        <w:rPr>
          <w:sz w:val="24"/>
        </w:rPr>
        <w:t xml:space="preserve">s the earth </w:t>
      </w:r>
      <w:r w:rsidRPr="00FA6CEC">
        <w:rPr>
          <w:sz w:val="24"/>
        </w:rPr>
        <w:t xml:space="preserve">“our </w:t>
      </w:r>
      <w:r w:rsidR="007F427E" w:rsidRPr="00FA6CEC">
        <w:rPr>
          <w:sz w:val="24"/>
        </w:rPr>
        <w:t xml:space="preserve">common home”, which is like </w:t>
      </w:r>
      <w:r w:rsidRPr="00FA6CEC">
        <w:rPr>
          <w:sz w:val="24"/>
        </w:rPr>
        <w:t xml:space="preserve">our sister and our mother. Our negligence, apathy, ignorance and deliberate greed </w:t>
      </w:r>
      <w:r w:rsidR="007F427E" w:rsidRPr="00FA6CEC">
        <w:rPr>
          <w:sz w:val="24"/>
        </w:rPr>
        <w:t xml:space="preserve">are damaging </w:t>
      </w:r>
      <w:r w:rsidRPr="00FA6CEC">
        <w:rPr>
          <w:sz w:val="24"/>
        </w:rPr>
        <w:t xml:space="preserve">this </w:t>
      </w:r>
      <w:r w:rsidR="007F427E" w:rsidRPr="00FA6CEC">
        <w:rPr>
          <w:sz w:val="24"/>
        </w:rPr>
        <w:t xml:space="preserve">relationship as we harm the environment. </w:t>
      </w:r>
      <w:r w:rsidRPr="00FA6CEC">
        <w:rPr>
          <w:sz w:val="24"/>
        </w:rPr>
        <w:t xml:space="preserve">We are simultaneously damaging </w:t>
      </w:r>
      <w:r w:rsidR="007F427E" w:rsidRPr="00FA6CEC">
        <w:rPr>
          <w:sz w:val="24"/>
        </w:rPr>
        <w:t xml:space="preserve">those least equipped to defend themselves: the poor and future generations. We are </w:t>
      </w:r>
      <w:r w:rsidRPr="00FA6CEC">
        <w:rPr>
          <w:sz w:val="24"/>
        </w:rPr>
        <w:t>ignor</w:t>
      </w:r>
      <w:r w:rsidR="007F427E" w:rsidRPr="00FA6CEC">
        <w:rPr>
          <w:sz w:val="24"/>
        </w:rPr>
        <w:t xml:space="preserve">ing </w:t>
      </w:r>
      <w:r w:rsidRPr="00FA6CEC">
        <w:rPr>
          <w:sz w:val="24"/>
        </w:rPr>
        <w:t>the essential interconnectedness of the planet and</w:t>
      </w:r>
      <w:r w:rsidR="007F427E" w:rsidRPr="00FA6CEC">
        <w:rPr>
          <w:sz w:val="24"/>
        </w:rPr>
        <w:t xml:space="preserve"> </w:t>
      </w:r>
      <w:r w:rsidRPr="00FA6CEC">
        <w:rPr>
          <w:sz w:val="24"/>
        </w:rPr>
        <w:t xml:space="preserve">failing to exercise good stewardship of </w:t>
      </w:r>
      <w:r w:rsidR="007F427E" w:rsidRPr="00FA6CEC">
        <w:rPr>
          <w:sz w:val="24"/>
        </w:rPr>
        <w:t>creation.</w:t>
      </w:r>
    </w:p>
    <w:p w:rsidR="007F427E" w:rsidRDefault="007F427E" w:rsidP="007F427E"/>
    <w:p w:rsidR="007F427E" w:rsidRPr="00243F05" w:rsidRDefault="00243F05" w:rsidP="007F427E">
      <w:pPr>
        <w:rPr>
          <w:sz w:val="24"/>
        </w:rPr>
      </w:pPr>
      <w:r w:rsidRPr="00243F05">
        <w:rPr>
          <w:sz w:val="24"/>
        </w:rPr>
        <w:t>Pope F</w:t>
      </w:r>
      <w:r w:rsidR="007F427E" w:rsidRPr="00243F05">
        <w:rPr>
          <w:sz w:val="24"/>
        </w:rPr>
        <w:t>rancis makes it clear that</w:t>
      </w:r>
      <w:r w:rsidRPr="00243F05">
        <w:rPr>
          <w:sz w:val="24"/>
        </w:rPr>
        <w:t xml:space="preserve"> the encyclical is addressed </w:t>
      </w:r>
      <w:r w:rsidR="007F427E" w:rsidRPr="00243F05">
        <w:rPr>
          <w:sz w:val="24"/>
        </w:rPr>
        <w:t xml:space="preserve">not only </w:t>
      </w:r>
      <w:r w:rsidRPr="00243F05">
        <w:rPr>
          <w:sz w:val="24"/>
        </w:rPr>
        <w:t xml:space="preserve">to </w:t>
      </w:r>
      <w:r w:rsidRPr="00243F05">
        <w:rPr>
          <w:sz w:val="24"/>
        </w:rPr>
        <w:t xml:space="preserve">Church </w:t>
      </w:r>
      <w:r w:rsidRPr="00243F05">
        <w:rPr>
          <w:sz w:val="24"/>
        </w:rPr>
        <w:t xml:space="preserve">members. It aims to provide </w:t>
      </w:r>
      <w:r w:rsidR="007F427E" w:rsidRPr="00243F05">
        <w:rPr>
          <w:sz w:val="24"/>
        </w:rPr>
        <w:t>a vehicle to “enter into dialogue” with all people who are “united by the same concern” [3, 7].</w:t>
      </w:r>
    </w:p>
    <w:p w:rsidR="007F427E" w:rsidRDefault="007F427E" w:rsidP="007F427E"/>
    <w:p w:rsidR="00243F05" w:rsidRPr="009461BE" w:rsidRDefault="00243F05" w:rsidP="007F427E">
      <w:pPr>
        <w:rPr>
          <w:sz w:val="24"/>
        </w:rPr>
      </w:pPr>
      <w:r w:rsidRPr="009461BE">
        <w:rPr>
          <w:sz w:val="24"/>
        </w:rPr>
        <w:t>This all embracing</w:t>
      </w:r>
      <w:r w:rsidR="007F427E" w:rsidRPr="009461BE">
        <w:rPr>
          <w:sz w:val="24"/>
        </w:rPr>
        <w:t xml:space="preserve"> target audience </w:t>
      </w:r>
      <w:r w:rsidRPr="009461BE">
        <w:rPr>
          <w:sz w:val="24"/>
        </w:rPr>
        <w:t>is highlighted by</w:t>
      </w:r>
      <w:r w:rsidR="007F427E" w:rsidRPr="009461BE">
        <w:rPr>
          <w:sz w:val="24"/>
        </w:rPr>
        <w:t xml:space="preserve"> the </w:t>
      </w:r>
      <w:r w:rsidRPr="009461BE">
        <w:rPr>
          <w:sz w:val="24"/>
        </w:rPr>
        <w:t>choice</w:t>
      </w:r>
      <w:r w:rsidR="007F427E" w:rsidRPr="009461BE">
        <w:rPr>
          <w:sz w:val="24"/>
        </w:rPr>
        <w:t xml:space="preserve"> of so</w:t>
      </w:r>
      <w:r w:rsidRPr="009461BE">
        <w:rPr>
          <w:sz w:val="24"/>
        </w:rPr>
        <w:t xml:space="preserve">urces the encyclical draws on. As might be expected the document makes </w:t>
      </w:r>
      <w:r w:rsidRPr="009461BE">
        <w:rPr>
          <w:sz w:val="24"/>
        </w:rPr>
        <w:t xml:space="preserve">many references to previous papal </w:t>
      </w:r>
      <w:r w:rsidRPr="009461BE">
        <w:rPr>
          <w:sz w:val="24"/>
        </w:rPr>
        <w:t>teaching, particularly those of Saint</w:t>
      </w:r>
      <w:r w:rsidRPr="009461BE">
        <w:rPr>
          <w:sz w:val="24"/>
        </w:rPr>
        <w:t xml:space="preserve"> Jo</w:t>
      </w:r>
      <w:r w:rsidRPr="009461BE">
        <w:rPr>
          <w:sz w:val="24"/>
        </w:rPr>
        <w:t xml:space="preserve">hn Paul II and Benedict XVI. This demonstrates continuity and the developing nature of papal teaching. </w:t>
      </w:r>
      <w:r w:rsidR="009461BE" w:rsidRPr="009461BE">
        <w:rPr>
          <w:sz w:val="24"/>
        </w:rPr>
        <w:t xml:space="preserve">Not surprisingly, there are liberal references to </w:t>
      </w:r>
      <w:r w:rsidRPr="009461BE">
        <w:rPr>
          <w:sz w:val="24"/>
        </w:rPr>
        <w:t>Saint</w:t>
      </w:r>
      <w:r w:rsidR="007F427E" w:rsidRPr="009461BE">
        <w:rPr>
          <w:sz w:val="24"/>
        </w:rPr>
        <w:t xml:space="preserve"> Francis of Assisi and </w:t>
      </w:r>
      <w:r w:rsidRPr="009461BE">
        <w:rPr>
          <w:sz w:val="24"/>
        </w:rPr>
        <w:t xml:space="preserve">the wider Franciscan mind-set. </w:t>
      </w:r>
      <w:r w:rsidR="007F427E" w:rsidRPr="009461BE">
        <w:rPr>
          <w:sz w:val="24"/>
        </w:rPr>
        <w:t>S</w:t>
      </w:r>
      <w:r w:rsidRPr="009461BE">
        <w:rPr>
          <w:sz w:val="24"/>
        </w:rPr>
        <w:t>aint</w:t>
      </w:r>
      <w:r w:rsidR="007F427E" w:rsidRPr="009461BE">
        <w:rPr>
          <w:sz w:val="24"/>
        </w:rPr>
        <w:t xml:space="preserve"> Thomas Aquinas</w:t>
      </w:r>
      <w:r w:rsidRPr="009461BE">
        <w:rPr>
          <w:sz w:val="24"/>
        </w:rPr>
        <w:t xml:space="preserve"> also features</w:t>
      </w:r>
      <w:r w:rsidR="007F427E" w:rsidRPr="009461BE">
        <w:rPr>
          <w:sz w:val="24"/>
        </w:rPr>
        <w:t xml:space="preserve">, </w:t>
      </w:r>
      <w:r w:rsidRPr="009461BE">
        <w:rPr>
          <w:sz w:val="24"/>
        </w:rPr>
        <w:t>as well as the</w:t>
      </w:r>
      <w:r w:rsidR="007F427E" w:rsidRPr="009461BE">
        <w:rPr>
          <w:sz w:val="24"/>
        </w:rPr>
        <w:t xml:space="preserve"> Eastern Christian traditions. </w:t>
      </w:r>
    </w:p>
    <w:p w:rsidR="00243F05" w:rsidRPr="009461BE" w:rsidRDefault="00243F05" w:rsidP="007F427E">
      <w:pPr>
        <w:rPr>
          <w:sz w:val="24"/>
        </w:rPr>
      </w:pPr>
    </w:p>
    <w:p w:rsidR="00243F05" w:rsidRPr="009461BE" w:rsidRDefault="00243F05" w:rsidP="007F427E">
      <w:pPr>
        <w:rPr>
          <w:sz w:val="24"/>
        </w:rPr>
      </w:pPr>
      <w:r w:rsidRPr="009461BE">
        <w:rPr>
          <w:sz w:val="24"/>
        </w:rPr>
        <w:t>But the Pope looks</w:t>
      </w:r>
      <w:r w:rsidR="009461BE" w:rsidRPr="009461BE">
        <w:rPr>
          <w:sz w:val="24"/>
        </w:rPr>
        <w:t xml:space="preserve"> beyond the usual sources;</w:t>
      </w:r>
      <w:r w:rsidRPr="009461BE">
        <w:rPr>
          <w:sz w:val="24"/>
        </w:rPr>
        <w:t xml:space="preserve"> he even quotes a Sufi Mystic. Some t</w:t>
      </w:r>
      <w:r w:rsidR="007F427E" w:rsidRPr="009461BE">
        <w:rPr>
          <w:sz w:val="24"/>
        </w:rPr>
        <w:t>wentieth-century thinkers</w:t>
      </w:r>
      <w:r w:rsidRPr="009461BE">
        <w:rPr>
          <w:sz w:val="24"/>
        </w:rPr>
        <w:t xml:space="preserve"> who were not always regarded with such esteem such as</w:t>
      </w:r>
      <w:r w:rsidR="007F427E" w:rsidRPr="009461BE">
        <w:rPr>
          <w:sz w:val="24"/>
        </w:rPr>
        <w:t xml:space="preserve"> Teilhard de Chardin and Romano </w:t>
      </w:r>
      <w:proofErr w:type="spellStart"/>
      <w:r w:rsidR="007F427E" w:rsidRPr="009461BE">
        <w:rPr>
          <w:sz w:val="24"/>
        </w:rPr>
        <w:t>Guardini</w:t>
      </w:r>
      <w:proofErr w:type="spellEnd"/>
      <w:r w:rsidR="007F427E" w:rsidRPr="009461BE">
        <w:rPr>
          <w:sz w:val="24"/>
        </w:rPr>
        <w:t xml:space="preserve"> deserve special mention. </w:t>
      </w:r>
    </w:p>
    <w:p w:rsidR="00243F05" w:rsidRDefault="00243F05" w:rsidP="007F427E"/>
    <w:p w:rsidR="007F427E" w:rsidRPr="009461BE" w:rsidRDefault="00243F05" w:rsidP="007F427E">
      <w:pPr>
        <w:rPr>
          <w:sz w:val="24"/>
        </w:rPr>
      </w:pPr>
      <w:r w:rsidRPr="009461BE">
        <w:rPr>
          <w:sz w:val="24"/>
        </w:rPr>
        <w:t>That documents generated outside the faith tradition are also quoted as authorities is another important development of approach. T</w:t>
      </w:r>
      <w:r w:rsidR="007F427E" w:rsidRPr="009461BE">
        <w:rPr>
          <w:sz w:val="24"/>
        </w:rPr>
        <w:t xml:space="preserve">he </w:t>
      </w:r>
      <w:r w:rsidR="007F427E" w:rsidRPr="009461BE">
        <w:rPr>
          <w:i/>
          <w:sz w:val="24"/>
        </w:rPr>
        <w:t>Rio Declaration</w:t>
      </w:r>
      <w:r w:rsidR="007F427E" w:rsidRPr="009461BE">
        <w:rPr>
          <w:sz w:val="24"/>
        </w:rPr>
        <w:t xml:space="preserve"> from 1992 and the 2000 </w:t>
      </w:r>
      <w:r w:rsidR="007F427E" w:rsidRPr="009461BE">
        <w:rPr>
          <w:i/>
          <w:sz w:val="24"/>
        </w:rPr>
        <w:t>Earth Charter</w:t>
      </w:r>
      <w:r w:rsidR="007F427E" w:rsidRPr="009461BE">
        <w:rPr>
          <w:sz w:val="24"/>
        </w:rPr>
        <w:t xml:space="preserve"> are </w:t>
      </w:r>
      <w:r w:rsidR="009461BE" w:rsidRPr="009461BE">
        <w:rPr>
          <w:sz w:val="24"/>
        </w:rPr>
        <w:t>each</w:t>
      </w:r>
      <w:r w:rsidRPr="009461BE">
        <w:rPr>
          <w:sz w:val="24"/>
        </w:rPr>
        <w:t xml:space="preserve"> referred </w:t>
      </w:r>
      <w:r w:rsidR="009461BE" w:rsidRPr="009461BE">
        <w:rPr>
          <w:sz w:val="24"/>
        </w:rPr>
        <w:t>to.</w:t>
      </w:r>
      <w:r w:rsidR="007F427E" w:rsidRPr="009461BE">
        <w:rPr>
          <w:sz w:val="24"/>
        </w:rPr>
        <w:t xml:space="preserve"> </w:t>
      </w:r>
    </w:p>
    <w:p w:rsidR="007F427E" w:rsidRDefault="007F427E" w:rsidP="007F427E"/>
    <w:p w:rsidR="007F427E" w:rsidRPr="009461BE" w:rsidRDefault="009461BE" w:rsidP="007F427E">
      <w:pPr>
        <w:rPr>
          <w:sz w:val="24"/>
        </w:rPr>
      </w:pPr>
      <w:r w:rsidRPr="009461BE">
        <w:rPr>
          <w:sz w:val="24"/>
        </w:rPr>
        <w:t xml:space="preserve">Following the </w:t>
      </w:r>
      <w:r w:rsidR="007F427E" w:rsidRPr="009461BE">
        <w:rPr>
          <w:sz w:val="24"/>
        </w:rPr>
        <w:t xml:space="preserve">comprehensive introduction, the encyclical divides </w:t>
      </w:r>
      <w:r w:rsidRPr="009461BE">
        <w:rPr>
          <w:sz w:val="24"/>
        </w:rPr>
        <w:t>is arranged into</w:t>
      </w:r>
      <w:r w:rsidR="007F427E" w:rsidRPr="009461BE">
        <w:rPr>
          <w:sz w:val="24"/>
        </w:rPr>
        <w:t xml:space="preserve"> six chapters, each </w:t>
      </w:r>
      <w:r w:rsidRPr="009461BE">
        <w:rPr>
          <w:sz w:val="24"/>
        </w:rPr>
        <w:t>takes a different aspect</w:t>
      </w:r>
      <w:r w:rsidR="007F427E" w:rsidRPr="009461BE">
        <w:rPr>
          <w:sz w:val="24"/>
        </w:rPr>
        <w:t xml:space="preserve"> of the </w:t>
      </w:r>
      <w:r w:rsidRPr="009461BE">
        <w:rPr>
          <w:sz w:val="24"/>
        </w:rPr>
        <w:t>damaged relationship</w:t>
      </w:r>
      <w:r w:rsidR="007F427E" w:rsidRPr="009461BE">
        <w:rPr>
          <w:sz w:val="24"/>
        </w:rPr>
        <w:t xml:space="preserve"> between humans and creation and </w:t>
      </w:r>
      <w:r w:rsidRPr="009461BE">
        <w:rPr>
          <w:sz w:val="24"/>
        </w:rPr>
        <w:t>propose</w:t>
      </w:r>
      <w:r w:rsidR="007F427E" w:rsidRPr="009461BE">
        <w:rPr>
          <w:sz w:val="24"/>
        </w:rPr>
        <w:t xml:space="preserve">s </w:t>
      </w:r>
      <w:r w:rsidRPr="009461BE">
        <w:rPr>
          <w:sz w:val="24"/>
        </w:rPr>
        <w:t>some suggestions for healing these wounds</w:t>
      </w:r>
      <w:r w:rsidR="007F427E" w:rsidRPr="009461BE">
        <w:rPr>
          <w:sz w:val="24"/>
        </w:rPr>
        <w:t>.</w:t>
      </w:r>
    </w:p>
    <w:p w:rsidR="007F427E" w:rsidRPr="009461BE" w:rsidRDefault="007F427E" w:rsidP="007F427E">
      <w:pPr>
        <w:rPr>
          <w:sz w:val="24"/>
        </w:rPr>
      </w:pPr>
    </w:p>
    <w:p w:rsidR="007F427E" w:rsidRPr="008F4568" w:rsidRDefault="009461BE" w:rsidP="007F427E">
      <w:pPr>
        <w:rPr>
          <w:sz w:val="24"/>
          <w:szCs w:val="24"/>
        </w:rPr>
      </w:pPr>
      <w:r w:rsidRPr="008F4568">
        <w:rPr>
          <w:sz w:val="24"/>
          <w:szCs w:val="24"/>
        </w:rPr>
        <w:lastRenderedPageBreak/>
        <w:t>C</w:t>
      </w:r>
      <w:r w:rsidR="007F427E" w:rsidRPr="008F4568">
        <w:rPr>
          <w:sz w:val="24"/>
          <w:szCs w:val="24"/>
        </w:rPr>
        <w:t>hapter</w:t>
      </w:r>
      <w:r w:rsidRPr="008F4568">
        <w:rPr>
          <w:sz w:val="24"/>
          <w:szCs w:val="24"/>
        </w:rPr>
        <w:t xml:space="preserve"> One</w:t>
      </w:r>
      <w:r w:rsidR="007F427E" w:rsidRPr="008F4568">
        <w:rPr>
          <w:sz w:val="24"/>
          <w:szCs w:val="24"/>
        </w:rPr>
        <w:t xml:space="preserve">, “What Is Happening to Our Common Home”, </w:t>
      </w:r>
      <w:r w:rsidRPr="008F4568">
        <w:rPr>
          <w:sz w:val="24"/>
          <w:szCs w:val="24"/>
        </w:rPr>
        <w:t>surveys</w:t>
      </w:r>
      <w:r w:rsidR="007F427E" w:rsidRPr="008F4568">
        <w:rPr>
          <w:sz w:val="24"/>
          <w:szCs w:val="24"/>
        </w:rPr>
        <w:t xml:space="preserve"> the symptoms of environmental degradation.</w:t>
      </w:r>
      <w:r w:rsidR="008F4568" w:rsidRPr="008F4568">
        <w:rPr>
          <w:sz w:val="24"/>
          <w:szCs w:val="24"/>
        </w:rPr>
        <w:t xml:space="preserve"> These include climate change, </w:t>
      </w:r>
      <w:r w:rsidR="007F427E" w:rsidRPr="008F4568">
        <w:rPr>
          <w:sz w:val="24"/>
          <w:szCs w:val="24"/>
        </w:rPr>
        <w:t xml:space="preserve">the depletion of freshwater and </w:t>
      </w:r>
      <w:r w:rsidR="008F4568" w:rsidRPr="008F4568">
        <w:rPr>
          <w:sz w:val="24"/>
          <w:szCs w:val="24"/>
        </w:rPr>
        <w:t xml:space="preserve">an accelerating </w:t>
      </w:r>
      <w:r w:rsidR="007F427E" w:rsidRPr="008F4568">
        <w:rPr>
          <w:sz w:val="24"/>
          <w:szCs w:val="24"/>
        </w:rPr>
        <w:t xml:space="preserve">loss of biodiversity. </w:t>
      </w:r>
      <w:r w:rsidR="008F4568" w:rsidRPr="008F4568">
        <w:rPr>
          <w:sz w:val="24"/>
          <w:szCs w:val="24"/>
        </w:rPr>
        <w:t xml:space="preserve">The encyclical does not pretend to offer a </w:t>
      </w:r>
      <w:r w:rsidR="007F427E" w:rsidRPr="008F4568">
        <w:rPr>
          <w:sz w:val="24"/>
          <w:szCs w:val="24"/>
        </w:rPr>
        <w:t xml:space="preserve">substantial discussion of </w:t>
      </w:r>
      <w:r w:rsidR="008F4568" w:rsidRPr="008F4568">
        <w:rPr>
          <w:sz w:val="24"/>
          <w:szCs w:val="24"/>
        </w:rPr>
        <w:t>the science of global warming; rather</w:t>
      </w:r>
      <w:r w:rsidR="007F427E" w:rsidRPr="008F4568">
        <w:rPr>
          <w:sz w:val="24"/>
          <w:szCs w:val="24"/>
        </w:rPr>
        <w:t xml:space="preserve"> it </w:t>
      </w:r>
      <w:r w:rsidR="008F4568" w:rsidRPr="008F4568">
        <w:rPr>
          <w:sz w:val="24"/>
          <w:szCs w:val="24"/>
        </w:rPr>
        <w:t>endorses</w:t>
      </w:r>
      <w:r w:rsidR="007F427E" w:rsidRPr="008F4568">
        <w:rPr>
          <w:sz w:val="24"/>
          <w:szCs w:val="24"/>
        </w:rPr>
        <w:t xml:space="preserve"> the </w:t>
      </w:r>
      <w:r w:rsidR="008F4568" w:rsidRPr="008F4568">
        <w:rPr>
          <w:sz w:val="24"/>
          <w:szCs w:val="24"/>
        </w:rPr>
        <w:t>evident scientific consensus regard</w:t>
      </w:r>
      <w:r w:rsidR="007F427E" w:rsidRPr="008F4568">
        <w:rPr>
          <w:sz w:val="24"/>
          <w:szCs w:val="24"/>
        </w:rPr>
        <w:t>ing the negative impact of carbon-intensive economies on the natural world and human life: “Caring for ecos</w:t>
      </w:r>
      <w:r w:rsidRPr="008F4568">
        <w:rPr>
          <w:sz w:val="24"/>
          <w:szCs w:val="24"/>
        </w:rPr>
        <w:t xml:space="preserve">ystems demands farsightedness, </w:t>
      </w:r>
      <w:r w:rsidR="007F427E" w:rsidRPr="008F4568">
        <w:rPr>
          <w:sz w:val="24"/>
          <w:szCs w:val="24"/>
        </w:rPr>
        <w:t>since no one looking for quick and easy profit is truly interested in their preservation” [36].</w:t>
      </w:r>
    </w:p>
    <w:p w:rsidR="007F427E" w:rsidRDefault="007F427E" w:rsidP="007F427E"/>
    <w:p w:rsidR="007F427E" w:rsidRPr="00D43DB4" w:rsidRDefault="007F427E" w:rsidP="007F427E">
      <w:pPr>
        <w:rPr>
          <w:sz w:val="24"/>
        </w:rPr>
      </w:pPr>
      <w:r w:rsidRPr="00D43DB4">
        <w:rPr>
          <w:sz w:val="24"/>
        </w:rPr>
        <w:t>Th</w:t>
      </w:r>
      <w:r w:rsidR="00D43DB4" w:rsidRPr="00D43DB4">
        <w:rPr>
          <w:sz w:val="24"/>
        </w:rPr>
        <w:t xml:space="preserve">e encyclical proposes </w:t>
      </w:r>
      <w:r w:rsidRPr="00D43DB4">
        <w:rPr>
          <w:sz w:val="24"/>
        </w:rPr>
        <w:t xml:space="preserve">a truly ecological approach </w:t>
      </w:r>
      <w:r w:rsidR="00D43DB4" w:rsidRPr="00D43DB4">
        <w:rPr>
          <w:sz w:val="24"/>
        </w:rPr>
        <w:t>which is</w:t>
      </w:r>
      <w:r w:rsidRPr="00D43DB4">
        <w:rPr>
          <w:sz w:val="24"/>
        </w:rPr>
        <w:t xml:space="preserve"> inherently social – </w:t>
      </w:r>
      <w:r w:rsidR="00D43DB4" w:rsidRPr="00D43DB4">
        <w:rPr>
          <w:sz w:val="24"/>
        </w:rPr>
        <w:t xml:space="preserve">one that </w:t>
      </w:r>
      <w:r w:rsidRPr="00D43DB4">
        <w:rPr>
          <w:sz w:val="24"/>
        </w:rPr>
        <w:t xml:space="preserve">hears </w:t>
      </w:r>
      <w:r w:rsidR="00D43DB4" w:rsidRPr="00D43DB4">
        <w:rPr>
          <w:sz w:val="24"/>
        </w:rPr>
        <w:t xml:space="preserve">and responds to </w:t>
      </w:r>
      <w:r w:rsidRPr="00D43DB4">
        <w:rPr>
          <w:sz w:val="24"/>
        </w:rPr>
        <w:t xml:space="preserve">the cry of the earth and the cry of the poor. The </w:t>
      </w:r>
      <w:r w:rsidR="00D43DB4" w:rsidRPr="00D43DB4">
        <w:rPr>
          <w:sz w:val="24"/>
        </w:rPr>
        <w:t>impact</w:t>
      </w:r>
      <w:r w:rsidRPr="00D43DB4">
        <w:rPr>
          <w:sz w:val="24"/>
        </w:rPr>
        <w:t xml:space="preserve"> of mining </w:t>
      </w:r>
      <w:r w:rsidR="00D43DB4" w:rsidRPr="00D43DB4">
        <w:rPr>
          <w:sz w:val="24"/>
        </w:rPr>
        <w:t>is quoted as a real life example with it many negative outcomes both social and environmental</w:t>
      </w:r>
      <w:r w:rsidRPr="00D43DB4">
        <w:rPr>
          <w:sz w:val="24"/>
        </w:rPr>
        <w:t xml:space="preserve">. Francis </w:t>
      </w:r>
      <w:r w:rsidR="00D43DB4" w:rsidRPr="00D43DB4">
        <w:rPr>
          <w:sz w:val="24"/>
        </w:rPr>
        <w:t xml:space="preserve">regularly points to and praises </w:t>
      </w:r>
      <w:r w:rsidRPr="00D43DB4">
        <w:rPr>
          <w:sz w:val="24"/>
        </w:rPr>
        <w:t>the achievements of the environmental mov</w:t>
      </w:r>
      <w:r w:rsidR="00D43DB4" w:rsidRPr="00D43DB4">
        <w:rPr>
          <w:sz w:val="24"/>
        </w:rPr>
        <w:t xml:space="preserve">ement. But he also </w:t>
      </w:r>
      <w:r w:rsidRPr="00D43DB4">
        <w:rPr>
          <w:sz w:val="24"/>
        </w:rPr>
        <w:t xml:space="preserve">critiques </w:t>
      </w:r>
      <w:r w:rsidR="00D43DB4" w:rsidRPr="00D43DB4">
        <w:rPr>
          <w:sz w:val="24"/>
        </w:rPr>
        <w:t>some of its elements</w:t>
      </w:r>
      <w:r w:rsidRPr="00D43DB4">
        <w:rPr>
          <w:sz w:val="24"/>
        </w:rPr>
        <w:t xml:space="preserve">. He </w:t>
      </w:r>
      <w:r w:rsidR="00D43DB4" w:rsidRPr="00D43DB4">
        <w:rPr>
          <w:sz w:val="24"/>
        </w:rPr>
        <w:t>does not adhere to</w:t>
      </w:r>
      <w:r w:rsidRPr="00D43DB4">
        <w:rPr>
          <w:sz w:val="24"/>
        </w:rPr>
        <w:t xml:space="preserve"> the </w:t>
      </w:r>
      <w:r w:rsidR="00D43DB4" w:rsidRPr="00D43DB4">
        <w:rPr>
          <w:sz w:val="24"/>
        </w:rPr>
        <w:t>doctrine</w:t>
      </w:r>
      <w:r w:rsidRPr="00D43DB4">
        <w:rPr>
          <w:sz w:val="24"/>
        </w:rPr>
        <w:t xml:space="preserve"> that population growth is to blame for environmental damage; </w:t>
      </w:r>
      <w:r w:rsidR="00D43DB4" w:rsidRPr="00D43DB4">
        <w:rPr>
          <w:sz w:val="24"/>
        </w:rPr>
        <w:t>he points out how this is too easily used as a smokescreen</w:t>
      </w:r>
      <w:r w:rsidRPr="00D43DB4">
        <w:rPr>
          <w:sz w:val="24"/>
        </w:rPr>
        <w:t xml:space="preserve"> to </w:t>
      </w:r>
      <w:r w:rsidR="00D43DB4" w:rsidRPr="00D43DB4">
        <w:rPr>
          <w:sz w:val="24"/>
        </w:rPr>
        <w:t>excuse the affluent of their acquired habits of overconsumption</w:t>
      </w:r>
      <w:r w:rsidRPr="00D43DB4">
        <w:rPr>
          <w:sz w:val="24"/>
        </w:rPr>
        <w:t xml:space="preserve">. </w:t>
      </w:r>
      <w:r w:rsidR="00D43DB4" w:rsidRPr="00D43DB4">
        <w:rPr>
          <w:sz w:val="24"/>
        </w:rPr>
        <w:t>Likewise</w:t>
      </w:r>
      <w:r w:rsidRPr="00D43DB4">
        <w:rPr>
          <w:sz w:val="24"/>
        </w:rPr>
        <w:t xml:space="preserve">, the encyclical states that </w:t>
      </w:r>
      <w:r w:rsidR="00D43DB4" w:rsidRPr="00D43DB4">
        <w:rPr>
          <w:sz w:val="24"/>
        </w:rPr>
        <w:t>the protection of nature</w:t>
      </w:r>
      <w:r w:rsidR="00D43DB4" w:rsidRPr="00D43DB4">
        <w:rPr>
          <w:sz w:val="24"/>
        </w:rPr>
        <w:t xml:space="preserve"> </w:t>
      </w:r>
      <w:r w:rsidR="00D43DB4" w:rsidRPr="00D43DB4">
        <w:rPr>
          <w:sz w:val="24"/>
        </w:rPr>
        <w:t>can never be viewed as a justification for</w:t>
      </w:r>
      <w:r w:rsidR="00D43DB4" w:rsidRPr="00D43DB4">
        <w:rPr>
          <w:sz w:val="24"/>
        </w:rPr>
        <w:t xml:space="preserve"> </w:t>
      </w:r>
      <w:r w:rsidRPr="00D43DB4">
        <w:rPr>
          <w:sz w:val="24"/>
        </w:rPr>
        <w:t>abortion.</w:t>
      </w:r>
    </w:p>
    <w:p w:rsidR="007F427E" w:rsidRDefault="007F427E" w:rsidP="007F427E"/>
    <w:p w:rsidR="007F427E" w:rsidRPr="00CE5C57" w:rsidRDefault="00D43DB4" w:rsidP="007F427E">
      <w:pPr>
        <w:rPr>
          <w:sz w:val="24"/>
        </w:rPr>
      </w:pPr>
      <w:r w:rsidRPr="00CE5C57">
        <w:rPr>
          <w:sz w:val="24"/>
        </w:rPr>
        <w:t>C</w:t>
      </w:r>
      <w:r w:rsidR="007F427E" w:rsidRPr="00CE5C57">
        <w:rPr>
          <w:sz w:val="24"/>
        </w:rPr>
        <w:t>hapter</w:t>
      </w:r>
      <w:r w:rsidRPr="00CE5C57">
        <w:rPr>
          <w:sz w:val="24"/>
        </w:rPr>
        <w:t xml:space="preserve"> Two</w:t>
      </w:r>
      <w:r w:rsidR="007F427E" w:rsidRPr="00CE5C57">
        <w:rPr>
          <w:sz w:val="24"/>
        </w:rPr>
        <w:t>, “The Gospel of Creation”</w:t>
      </w:r>
      <w:r w:rsidRPr="00CE5C57">
        <w:rPr>
          <w:sz w:val="24"/>
        </w:rPr>
        <w:t xml:space="preserve">, </w:t>
      </w:r>
      <w:r w:rsidR="007F427E" w:rsidRPr="00CE5C57">
        <w:rPr>
          <w:sz w:val="24"/>
        </w:rPr>
        <w:t>surveys the rich</w:t>
      </w:r>
      <w:r w:rsidRPr="00CE5C57">
        <w:rPr>
          <w:sz w:val="24"/>
        </w:rPr>
        <w:t>ness and complexity of the scriptural tradition</w:t>
      </w:r>
      <w:r w:rsidR="007F427E" w:rsidRPr="00CE5C57">
        <w:rPr>
          <w:sz w:val="24"/>
        </w:rPr>
        <w:t xml:space="preserve"> to </w:t>
      </w:r>
      <w:r w:rsidRPr="00CE5C57">
        <w:rPr>
          <w:sz w:val="24"/>
        </w:rPr>
        <w:t>illustrate</w:t>
      </w:r>
      <w:r w:rsidR="007F427E" w:rsidRPr="00CE5C57">
        <w:rPr>
          <w:sz w:val="24"/>
        </w:rPr>
        <w:t xml:space="preserve"> that there </w:t>
      </w:r>
      <w:r w:rsidRPr="00CE5C57">
        <w:rPr>
          <w:sz w:val="24"/>
        </w:rPr>
        <w:t>can be</w:t>
      </w:r>
      <w:r w:rsidR="007F427E" w:rsidRPr="00CE5C57">
        <w:rPr>
          <w:sz w:val="24"/>
        </w:rPr>
        <w:t xml:space="preserve"> no biblical justification for “a tyrannical anthropocentrism unconcerned for other creatures.” [68]. </w:t>
      </w:r>
      <w:proofErr w:type="gramStart"/>
      <w:r w:rsidRPr="00CE5C57">
        <w:rPr>
          <w:sz w:val="24"/>
        </w:rPr>
        <w:t>Neither</w:t>
      </w:r>
      <w:proofErr w:type="gramEnd"/>
      <w:r w:rsidR="00CE5C57" w:rsidRPr="00CE5C57">
        <w:rPr>
          <w:sz w:val="24"/>
        </w:rPr>
        <w:t xml:space="preserve"> can it be used to support </w:t>
      </w:r>
      <w:r w:rsidR="007F427E" w:rsidRPr="00CE5C57">
        <w:rPr>
          <w:sz w:val="24"/>
        </w:rPr>
        <w:t>misanthropic ver</w:t>
      </w:r>
      <w:r w:rsidR="00CE5C57" w:rsidRPr="00CE5C57">
        <w:rPr>
          <w:sz w:val="24"/>
        </w:rPr>
        <w:t>sions of environmentalism. R</w:t>
      </w:r>
      <w:r w:rsidR="007F427E" w:rsidRPr="00CE5C57">
        <w:rPr>
          <w:sz w:val="24"/>
        </w:rPr>
        <w:t xml:space="preserve">everence for nature is only authentic </w:t>
      </w:r>
      <w:r w:rsidR="00CE5C57" w:rsidRPr="00CE5C57">
        <w:rPr>
          <w:sz w:val="24"/>
        </w:rPr>
        <w:t>when it embraces</w:t>
      </w:r>
      <w:r w:rsidR="007F427E" w:rsidRPr="00CE5C57">
        <w:rPr>
          <w:sz w:val="24"/>
        </w:rPr>
        <w:t xml:space="preserve"> compassion for fellow humans. </w:t>
      </w:r>
      <w:r w:rsidR="00CE5C57" w:rsidRPr="00CE5C57">
        <w:rPr>
          <w:sz w:val="24"/>
        </w:rPr>
        <w:t>Someone</w:t>
      </w:r>
      <w:r w:rsidR="007F427E" w:rsidRPr="00CE5C57">
        <w:rPr>
          <w:sz w:val="24"/>
        </w:rPr>
        <w:t xml:space="preserve"> truly concerned about the trafficking of endangered species is </w:t>
      </w:r>
      <w:r w:rsidR="00CE5C57" w:rsidRPr="00CE5C57">
        <w:rPr>
          <w:sz w:val="24"/>
        </w:rPr>
        <w:t>surely equally</w:t>
      </w:r>
      <w:r w:rsidR="007F427E" w:rsidRPr="00CE5C57">
        <w:rPr>
          <w:sz w:val="24"/>
        </w:rPr>
        <w:t xml:space="preserve"> concerned with the trafficking of humans.</w:t>
      </w:r>
    </w:p>
    <w:p w:rsidR="007F427E" w:rsidRDefault="007F427E" w:rsidP="007F427E"/>
    <w:p w:rsidR="007F427E" w:rsidRPr="00494C35" w:rsidRDefault="00CE5C57" w:rsidP="007F427E">
      <w:pPr>
        <w:rPr>
          <w:sz w:val="24"/>
        </w:rPr>
      </w:pPr>
      <w:r w:rsidRPr="00CE5C57">
        <w:rPr>
          <w:sz w:val="24"/>
        </w:rPr>
        <w:t>C</w:t>
      </w:r>
      <w:r w:rsidR="007F427E" w:rsidRPr="00CE5C57">
        <w:rPr>
          <w:sz w:val="24"/>
        </w:rPr>
        <w:t>hapter</w:t>
      </w:r>
      <w:r w:rsidRPr="00CE5C57">
        <w:rPr>
          <w:sz w:val="24"/>
        </w:rPr>
        <w:t xml:space="preserve"> Three</w:t>
      </w:r>
      <w:r w:rsidR="007F427E" w:rsidRPr="00CE5C57">
        <w:rPr>
          <w:sz w:val="24"/>
        </w:rPr>
        <w:t xml:space="preserve">, “The Human Roots of the Ecological Crisis”, examines the </w:t>
      </w:r>
      <w:r w:rsidRPr="00CE5C57">
        <w:rPr>
          <w:sz w:val="24"/>
        </w:rPr>
        <w:t xml:space="preserve">impact of approaches to environmentalism which </w:t>
      </w:r>
      <w:proofErr w:type="gramStart"/>
      <w:r w:rsidRPr="00CE5C57">
        <w:rPr>
          <w:sz w:val="24"/>
        </w:rPr>
        <w:t>deny</w:t>
      </w:r>
      <w:proofErr w:type="gramEnd"/>
      <w:r w:rsidRPr="00CE5C57">
        <w:rPr>
          <w:sz w:val="24"/>
        </w:rPr>
        <w:t xml:space="preserve"> its spiritual or transcendental dimension. Notions such as </w:t>
      </w:r>
      <w:r w:rsidR="007F427E" w:rsidRPr="00CE5C57">
        <w:rPr>
          <w:sz w:val="24"/>
        </w:rPr>
        <w:t xml:space="preserve">“technocratic paradigm” and a “modern anthropocentrism” </w:t>
      </w:r>
      <w:r w:rsidRPr="00CE5C57">
        <w:rPr>
          <w:sz w:val="24"/>
        </w:rPr>
        <w:t xml:space="preserve">are </w:t>
      </w:r>
      <w:r w:rsidR="007F427E" w:rsidRPr="00CE5C57">
        <w:rPr>
          <w:sz w:val="24"/>
        </w:rPr>
        <w:t xml:space="preserve">borne out of a view that sees nature </w:t>
      </w:r>
      <w:r w:rsidRPr="00CE5C57">
        <w:rPr>
          <w:sz w:val="24"/>
        </w:rPr>
        <w:t xml:space="preserve">as a mere given. These </w:t>
      </w:r>
      <w:r w:rsidR="007F427E" w:rsidRPr="00CE5C57">
        <w:rPr>
          <w:sz w:val="24"/>
        </w:rPr>
        <w:t xml:space="preserve">have led to the misplaced ideas that the earth’s resources </w:t>
      </w:r>
      <w:r w:rsidRPr="00CE5C57">
        <w:rPr>
          <w:sz w:val="24"/>
        </w:rPr>
        <w:t>can be regarded as</w:t>
      </w:r>
      <w:r w:rsidR="007F427E" w:rsidRPr="00CE5C57">
        <w:rPr>
          <w:sz w:val="24"/>
        </w:rPr>
        <w:t xml:space="preserve"> infinite and that economic growth and technology alone can solve global hunger and poverty. </w:t>
      </w:r>
      <w:r>
        <w:rPr>
          <w:sz w:val="24"/>
        </w:rPr>
        <w:t xml:space="preserve">The Church takes a different view. Recent history suggests that </w:t>
      </w:r>
      <w:r w:rsidR="00494C35">
        <w:t xml:space="preserve">taking </w:t>
      </w:r>
      <w:r w:rsidR="007F427E" w:rsidRPr="00494C35">
        <w:rPr>
          <w:sz w:val="24"/>
        </w:rPr>
        <w:t xml:space="preserve">a purely materialistic view of reality has not only resulted in disregard for the environment, </w:t>
      </w:r>
      <w:r w:rsidR="00494C35">
        <w:rPr>
          <w:sz w:val="24"/>
        </w:rPr>
        <w:t>it has</w:t>
      </w:r>
      <w:r w:rsidR="007F427E" w:rsidRPr="00494C35">
        <w:rPr>
          <w:sz w:val="24"/>
        </w:rPr>
        <w:t xml:space="preserve"> also undermined </w:t>
      </w:r>
      <w:r w:rsidR="00494C35">
        <w:rPr>
          <w:sz w:val="24"/>
        </w:rPr>
        <w:t xml:space="preserve">any shared sense of </w:t>
      </w:r>
      <w:r w:rsidR="007F427E" w:rsidRPr="00494C35">
        <w:rPr>
          <w:sz w:val="24"/>
        </w:rPr>
        <w:t xml:space="preserve">the worth of a human life, </w:t>
      </w:r>
      <w:r w:rsidR="00494C35">
        <w:rPr>
          <w:sz w:val="24"/>
        </w:rPr>
        <w:t>when it is</w:t>
      </w:r>
      <w:r w:rsidR="007F427E" w:rsidRPr="00494C35">
        <w:rPr>
          <w:sz w:val="24"/>
        </w:rPr>
        <w:t xml:space="preserve"> viewed as having little or no utili</w:t>
      </w:r>
      <w:r w:rsidR="00494C35">
        <w:rPr>
          <w:sz w:val="24"/>
        </w:rPr>
        <w:t xml:space="preserve">ty – human embryos, the poor, </w:t>
      </w:r>
      <w:r w:rsidR="007F427E" w:rsidRPr="00494C35">
        <w:rPr>
          <w:sz w:val="24"/>
        </w:rPr>
        <w:t xml:space="preserve">people </w:t>
      </w:r>
      <w:r w:rsidR="00494C35">
        <w:rPr>
          <w:sz w:val="24"/>
        </w:rPr>
        <w:t xml:space="preserve">of advanced age or those impaired by </w:t>
      </w:r>
      <w:r w:rsidR="007F427E" w:rsidRPr="00494C35">
        <w:rPr>
          <w:sz w:val="24"/>
        </w:rPr>
        <w:t>disabilities.</w:t>
      </w:r>
    </w:p>
    <w:p w:rsidR="007F427E" w:rsidRDefault="007F427E" w:rsidP="007F427E"/>
    <w:p w:rsidR="007F427E" w:rsidRPr="00494C35" w:rsidRDefault="00494C35" w:rsidP="007F427E">
      <w:pPr>
        <w:rPr>
          <w:sz w:val="24"/>
        </w:rPr>
      </w:pPr>
      <w:r w:rsidRPr="00494C35">
        <w:rPr>
          <w:sz w:val="24"/>
        </w:rPr>
        <w:t>C</w:t>
      </w:r>
      <w:r w:rsidR="007F427E" w:rsidRPr="00494C35">
        <w:rPr>
          <w:sz w:val="24"/>
        </w:rPr>
        <w:t xml:space="preserve">onsumerist and profit-driven economic ideologies </w:t>
      </w:r>
      <w:r w:rsidRPr="00494C35">
        <w:rPr>
          <w:sz w:val="24"/>
        </w:rPr>
        <w:t>represent</w:t>
      </w:r>
      <w:r w:rsidR="007F427E" w:rsidRPr="00494C35">
        <w:rPr>
          <w:sz w:val="24"/>
        </w:rPr>
        <w:t xml:space="preserve"> a </w:t>
      </w:r>
      <w:r w:rsidRPr="00494C35">
        <w:rPr>
          <w:sz w:val="24"/>
        </w:rPr>
        <w:t>flawed</w:t>
      </w:r>
      <w:r w:rsidR="007F427E" w:rsidRPr="00494C35">
        <w:rPr>
          <w:sz w:val="24"/>
        </w:rPr>
        <w:t xml:space="preserve"> idea of dominion. </w:t>
      </w:r>
      <w:r w:rsidRPr="00494C35">
        <w:rPr>
          <w:sz w:val="24"/>
        </w:rPr>
        <w:t xml:space="preserve">Its consequences include widespread </w:t>
      </w:r>
      <w:r w:rsidR="007F427E" w:rsidRPr="00494C35">
        <w:rPr>
          <w:sz w:val="24"/>
        </w:rPr>
        <w:t>exploitation, and a throwaway attitude towards nature and human life itself. T</w:t>
      </w:r>
      <w:r w:rsidRPr="00494C35">
        <w:rPr>
          <w:sz w:val="24"/>
        </w:rPr>
        <w:t>o counter this t</w:t>
      </w:r>
      <w:r w:rsidR="007F427E" w:rsidRPr="00494C35">
        <w:rPr>
          <w:sz w:val="24"/>
        </w:rPr>
        <w:t xml:space="preserve">he encyclical </w:t>
      </w:r>
      <w:r w:rsidRPr="00494C35">
        <w:rPr>
          <w:sz w:val="24"/>
        </w:rPr>
        <w:t>proposes</w:t>
      </w:r>
      <w:r w:rsidR="007F427E" w:rsidRPr="00494C35">
        <w:rPr>
          <w:sz w:val="24"/>
        </w:rPr>
        <w:t xml:space="preserve"> a bold cultural revolution in our attitude to development and pro</w:t>
      </w:r>
      <w:r w:rsidRPr="00494C35">
        <w:rPr>
          <w:sz w:val="24"/>
        </w:rPr>
        <w:t>gress in rather stark terms</w:t>
      </w:r>
      <w:r w:rsidR="007F427E" w:rsidRPr="00494C35">
        <w:rPr>
          <w:sz w:val="24"/>
        </w:rPr>
        <w:t>: “Nobody  is  suggesting  a  return  to  the  Stone Age,  but  we  do  need  to  slow  down  and  look  at  reality  in  a  different  way, to  appropriate  the  positive  and sustainable  progress  which  has  been  made,  but  also  to  recover  the  values  and  the  great  goals  swept away by our unrestrained delusions of grandeur.” [114].</w:t>
      </w:r>
    </w:p>
    <w:p w:rsidR="007F427E" w:rsidRDefault="007F427E" w:rsidP="007F427E"/>
    <w:p w:rsidR="007F427E" w:rsidRPr="00494C35" w:rsidRDefault="00494C35" w:rsidP="007F427E">
      <w:pPr>
        <w:rPr>
          <w:sz w:val="24"/>
        </w:rPr>
      </w:pPr>
      <w:r w:rsidRPr="00494C35">
        <w:rPr>
          <w:sz w:val="24"/>
        </w:rPr>
        <w:t>C</w:t>
      </w:r>
      <w:r w:rsidR="007F427E" w:rsidRPr="00494C35">
        <w:rPr>
          <w:sz w:val="24"/>
        </w:rPr>
        <w:t>hapter, “I</w:t>
      </w:r>
      <w:r w:rsidRPr="00494C35">
        <w:rPr>
          <w:sz w:val="24"/>
        </w:rPr>
        <w:t xml:space="preserve">ntegral Ecology”, </w:t>
      </w:r>
      <w:r w:rsidR="007F427E" w:rsidRPr="00494C35">
        <w:rPr>
          <w:sz w:val="24"/>
        </w:rPr>
        <w:t xml:space="preserve">charts a </w:t>
      </w:r>
      <w:r w:rsidRPr="00494C35">
        <w:rPr>
          <w:sz w:val="24"/>
        </w:rPr>
        <w:t xml:space="preserve">positive </w:t>
      </w:r>
      <w:r w:rsidR="007F427E" w:rsidRPr="00494C35">
        <w:rPr>
          <w:sz w:val="24"/>
        </w:rPr>
        <w:t>path to recapture awareness of the interconnec</w:t>
      </w:r>
      <w:r w:rsidRPr="00494C35">
        <w:rPr>
          <w:sz w:val="24"/>
        </w:rPr>
        <w:t>tedness of creation. I</w:t>
      </w:r>
      <w:r w:rsidR="007F427E" w:rsidRPr="00494C35">
        <w:rPr>
          <w:sz w:val="24"/>
        </w:rPr>
        <w:t xml:space="preserve">t is essential to </w:t>
      </w:r>
      <w:r w:rsidRPr="00494C35">
        <w:rPr>
          <w:sz w:val="24"/>
        </w:rPr>
        <w:t>recognise</w:t>
      </w:r>
      <w:r w:rsidR="007F427E" w:rsidRPr="00494C35">
        <w:rPr>
          <w:sz w:val="24"/>
        </w:rPr>
        <w:t xml:space="preserve"> the impact of environmental degradation on</w:t>
      </w:r>
      <w:r w:rsidRPr="00494C35">
        <w:rPr>
          <w:sz w:val="24"/>
        </w:rPr>
        <w:t xml:space="preserve"> our</w:t>
      </w:r>
      <w:r w:rsidR="007F427E" w:rsidRPr="00494C35">
        <w:rPr>
          <w:sz w:val="24"/>
        </w:rPr>
        <w:t xml:space="preserve"> “cultural ecology”, </w:t>
      </w:r>
      <w:r w:rsidRPr="00494C35">
        <w:rPr>
          <w:sz w:val="24"/>
        </w:rPr>
        <w:t>including the type</w:t>
      </w:r>
      <w:r w:rsidR="007F427E" w:rsidRPr="00494C35">
        <w:rPr>
          <w:sz w:val="24"/>
        </w:rPr>
        <w:t xml:space="preserve"> </w:t>
      </w:r>
      <w:r w:rsidRPr="00494C35">
        <w:rPr>
          <w:sz w:val="24"/>
        </w:rPr>
        <w:t>of</w:t>
      </w:r>
      <w:r w:rsidR="007F427E" w:rsidRPr="00494C35">
        <w:rPr>
          <w:sz w:val="24"/>
        </w:rPr>
        <w:t xml:space="preserve"> social networks and ways of life </w:t>
      </w:r>
      <w:r w:rsidRPr="00494C35">
        <w:rPr>
          <w:sz w:val="24"/>
        </w:rPr>
        <w:lastRenderedPageBreak/>
        <w:t>that</w:t>
      </w:r>
      <w:r w:rsidR="007F427E" w:rsidRPr="00494C35">
        <w:rPr>
          <w:sz w:val="24"/>
        </w:rPr>
        <w:t xml:space="preserve"> are bound up with the environment in which communities are placed. The experience of indigenous peoples is specifically referred to in this regard.</w:t>
      </w:r>
    </w:p>
    <w:p w:rsidR="007F427E" w:rsidRDefault="007F427E" w:rsidP="007F427E"/>
    <w:p w:rsidR="007F427E" w:rsidRPr="007E0F32" w:rsidRDefault="00494C35" w:rsidP="007F427E">
      <w:pPr>
        <w:rPr>
          <w:sz w:val="24"/>
        </w:rPr>
      </w:pPr>
      <w:r w:rsidRPr="007E0F32">
        <w:rPr>
          <w:sz w:val="24"/>
        </w:rPr>
        <w:t>C</w:t>
      </w:r>
      <w:r w:rsidR="007F427E" w:rsidRPr="007E0F32">
        <w:rPr>
          <w:sz w:val="24"/>
        </w:rPr>
        <w:t>hapter</w:t>
      </w:r>
      <w:r w:rsidRPr="007E0F32">
        <w:rPr>
          <w:sz w:val="24"/>
        </w:rPr>
        <w:t xml:space="preserve"> Five</w:t>
      </w:r>
      <w:r w:rsidR="007F427E" w:rsidRPr="007E0F32">
        <w:rPr>
          <w:sz w:val="24"/>
        </w:rPr>
        <w:t xml:space="preserve">, “Lines of Approach and Action”, </w:t>
      </w:r>
      <w:r w:rsidRPr="007E0F32">
        <w:rPr>
          <w:sz w:val="24"/>
        </w:rPr>
        <w:t>identifies the requirement for</w:t>
      </w:r>
      <w:r w:rsidR="007F427E" w:rsidRPr="007E0F32">
        <w:rPr>
          <w:sz w:val="24"/>
        </w:rPr>
        <w:t xml:space="preserve"> international</w:t>
      </w:r>
      <w:r w:rsidRPr="007E0F32">
        <w:rPr>
          <w:sz w:val="24"/>
        </w:rPr>
        <w:t xml:space="preserve"> collaboration and collective action</w:t>
      </w:r>
      <w:r w:rsidR="007E0F32" w:rsidRPr="007E0F32">
        <w:rPr>
          <w:sz w:val="24"/>
        </w:rPr>
        <w:t>. It endorse</w:t>
      </w:r>
      <w:r w:rsidR="007F427E" w:rsidRPr="007E0F32">
        <w:rPr>
          <w:sz w:val="24"/>
        </w:rPr>
        <w:t>s the imperative to switch f</w:t>
      </w:r>
      <w:r w:rsidR="007E0F32" w:rsidRPr="007E0F32">
        <w:rPr>
          <w:sz w:val="24"/>
        </w:rPr>
        <w:t>rom fossil fuels to renewable energy sources, using</w:t>
      </w:r>
      <w:r w:rsidR="007F427E" w:rsidRPr="007E0F32">
        <w:rPr>
          <w:sz w:val="24"/>
        </w:rPr>
        <w:t xml:space="preserve"> of government subsidies where </w:t>
      </w:r>
      <w:r w:rsidR="007E0F32" w:rsidRPr="007E0F32">
        <w:rPr>
          <w:sz w:val="24"/>
        </w:rPr>
        <w:t>required</w:t>
      </w:r>
      <w:r w:rsidR="007F427E" w:rsidRPr="007E0F32">
        <w:rPr>
          <w:sz w:val="24"/>
        </w:rPr>
        <w:t xml:space="preserve">. It </w:t>
      </w:r>
      <w:r w:rsidR="007E0F32" w:rsidRPr="007E0F32">
        <w:rPr>
          <w:sz w:val="24"/>
        </w:rPr>
        <w:t>supports</w:t>
      </w:r>
      <w:r w:rsidR="007F427E" w:rsidRPr="007E0F32">
        <w:rPr>
          <w:sz w:val="24"/>
        </w:rPr>
        <w:t xml:space="preserve"> the need for international agreements and legislation not only in relation to climate change but also biodiversity and the oceans. Carbon credits </w:t>
      </w:r>
      <w:r w:rsidR="007E0F32" w:rsidRPr="007E0F32">
        <w:rPr>
          <w:sz w:val="24"/>
        </w:rPr>
        <w:t xml:space="preserve">however, </w:t>
      </w:r>
      <w:r w:rsidR="007F427E" w:rsidRPr="007E0F32">
        <w:rPr>
          <w:sz w:val="24"/>
        </w:rPr>
        <w:t>are criticized as “an expedient which permits maintaining the excessive consumption of some countries and sectors.” [171].</w:t>
      </w:r>
    </w:p>
    <w:p w:rsidR="007F427E" w:rsidRDefault="007F427E" w:rsidP="007F427E"/>
    <w:p w:rsidR="007E0F32" w:rsidRDefault="007E0F32" w:rsidP="007F427E">
      <w:pPr>
        <w:rPr>
          <w:sz w:val="24"/>
        </w:rPr>
      </w:pPr>
      <w:r w:rsidRPr="007E0F32">
        <w:rPr>
          <w:sz w:val="24"/>
        </w:rPr>
        <w:t>C</w:t>
      </w:r>
      <w:r w:rsidR="007F427E" w:rsidRPr="007E0F32">
        <w:rPr>
          <w:sz w:val="24"/>
        </w:rPr>
        <w:t>hapter</w:t>
      </w:r>
      <w:r w:rsidRPr="007E0F32">
        <w:rPr>
          <w:sz w:val="24"/>
        </w:rPr>
        <w:t xml:space="preserve"> Six</w:t>
      </w:r>
      <w:r w:rsidR="007F427E" w:rsidRPr="007E0F32">
        <w:rPr>
          <w:sz w:val="24"/>
        </w:rPr>
        <w:t xml:space="preserve">, “Ecological Education and Spirituality”, </w:t>
      </w:r>
      <w:r w:rsidRPr="007E0F32">
        <w:rPr>
          <w:sz w:val="24"/>
        </w:rPr>
        <w:t>brings our</w:t>
      </w:r>
      <w:r w:rsidR="007F427E" w:rsidRPr="007E0F32">
        <w:rPr>
          <w:sz w:val="24"/>
        </w:rPr>
        <w:t xml:space="preserve"> attention to the </w:t>
      </w:r>
      <w:r w:rsidRPr="007E0F32">
        <w:rPr>
          <w:sz w:val="24"/>
        </w:rPr>
        <w:t xml:space="preserve">responsibilities of the </w:t>
      </w:r>
      <w:r w:rsidR="007F427E" w:rsidRPr="007E0F32">
        <w:rPr>
          <w:sz w:val="24"/>
        </w:rPr>
        <w:t>individual believer,</w:t>
      </w:r>
      <w:r w:rsidRPr="007E0F32">
        <w:rPr>
          <w:sz w:val="24"/>
        </w:rPr>
        <w:t xml:space="preserve"> families and communities, i</w:t>
      </w:r>
      <w:r w:rsidR="007F427E" w:rsidRPr="007E0F32">
        <w:rPr>
          <w:sz w:val="24"/>
        </w:rPr>
        <w:t>nvit</w:t>
      </w:r>
      <w:r w:rsidRPr="007E0F32">
        <w:rPr>
          <w:sz w:val="24"/>
        </w:rPr>
        <w:t>ing</w:t>
      </w:r>
      <w:r w:rsidR="007F427E" w:rsidRPr="007E0F32">
        <w:rPr>
          <w:sz w:val="24"/>
        </w:rPr>
        <w:t xml:space="preserve"> </w:t>
      </w:r>
      <w:r w:rsidRPr="007E0F32">
        <w:rPr>
          <w:sz w:val="24"/>
        </w:rPr>
        <w:t>us</w:t>
      </w:r>
      <w:r w:rsidR="007F427E" w:rsidRPr="007E0F32">
        <w:rPr>
          <w:sz w:val="24"/>
        </w:rPr>
        <w:t xml:space="preserve"> to make </w:t>
      </w:r>
      <w:r w:rsidRPr="007E0F32">
        <w:rPr>
          <w:sz w:val="24"/>
        </w:rPr>
        <w:t>our own contributions</w:t>
      </w:r>
      <w:r w:rsidR="007F427E" w:rsidRPr="007E0F32">
        <w:rPr>
          <w:sz w:val="24"/>
        </w:rPr>
        <w:t xml:space="preserve"> in small but tangible ways. Consumer choices, the cultivation of ecological virtues such as reducing wastefulness, and environmental education for the young are explained as practical steps leading to a deeper, spiritual “ecological conversion” through which the follower of Christ recognizes the true worth of all created entities. </w:t>
      </w:r>
    </w:p>
    <w:p w:rsidR="007E0F32" w:rsidRDefault="007E0F32" w:rsidP="007F427E">
      <w:pPr>
        <w:rPr>
          <w:sz w:val="24"/>
        </w:rPr>
      </w:pPr>
    </w:p>
    <w:p w:rsidR="00BE478B" w:rsidRPr="007E0F32" w:rsidRDefault="007F427E" w:rsidP="007F427E">
      <w:pPr>
        <w:rPr>
          <w:sz w:val="24"/>
        </w:rPr>
      </w:pPr>
      <w:r w:rsidRPr="007E0F32">
        <w:rPr>
          <w:sz w:val="24"/>
        </w:rPr>
        <w:t>The statement “God created the world, writing into it an order and a  dynamism that human beings have</w:t>
      </w:r>
      <w:r w:rsidR="007E0F32" w:rsidRPr="007E0F32">
        <w:rPr>
          <w:sz w:val="24"/>
        </w:rPr>
        <w:t xml:space="preserve"> no right to ignore” [221] reminds u</w:t>
      </w:r>
      <w:r w:rsidRPr="007E0F32">
        <w:rPr>
          <w:sz w:val="24"/>
        </w:rPr>
        <w:t xml:space="preserve">s </w:t>
      </w:r>
      <w:r w:rsidR="007E0F32" w:rsidRPr="007E0F32">
        <w:rPr>
          <w:sz w:val="24"/>
        </w:rPr>
        <w:t>of</w:t>
      </w:r>
      <w:r w:rsidRPr="007E0F32">
        <w:rPr>
          <w:sz w:val="24"/>
        </w:rPr>
        <w:t xml:space="preserve"> the hallowed natural law tradition </w:t>
      </w:r>
      <w:r w:rsidR="007E0F32" w:rsidRPr="007E0F32">
        <w:rPr>
          <w:sz w:val="24"/>
        </w:rPr>
        <w:t>expounded in the writings of</w:t>
      </w:r>
      <w:r w:rsidRPr="007E0F32">
        <w:rPr>
          <w:sz w:val="24"/>
        </w:rPr>
        <w:t xml:space="preserve"> Aristotle and Aquinas that every creature has in its nature an end, a telos, which humans should respect and hono</w:t>
      </w:r>
      <w:r w:rsidR="007E0F32" w:rsidRPr="007E0F32">
        <w:rPr>
          <w:sz w:val="24"/>
        </w:rPr>
        <w:t>u</w:t>
      </w:r>
      <w:r w:rsidRPr="007E0F32">
        <w:rPr>
          <w:sz w:val="24"/>
        </w:rPr>
        <w:t>r. The intrinsic value of non-humans is noted when the encyclical states that the “ultimate purpose of other creature</w:t>
      </w:r>
      <w:r w:rsidR="007E0F32" w:rsidRPr="007E0F32">
        <w:rPr>
          <w:sz w:val="24"/>
        </w:rPr>
        <w:t xml:space="preserve">s is not to be found in </w:t>
      </w:r>
      <w:r w:rsidRPr="007E0F32">
        <w:rPr>
          <w:sz w:val="24"/>
        </w:rPr>
        <w:t>us” but rath</w:t>
      </w:r>
      <w:bookmarkStart w:id="0" w:name="_GoBack"/>
      <w:bookmarkEnd w:id="0"/>
      <w:r w:rsidRPr="007E0F32">
        <w:rPr>
          <w:sz w:val="24"/>
        </w:rPr>
        <w:t>er in the Risen Christ who embraces all things [83].</w:t>
      </w:r>
    </w:p>
    <w:sectPr w:rsidR="00BE478B" w:rsidRPr="007E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7E"/>
    <w:rsid w:val="00243F05"/>
    <w:rsid w:val="00494C35"/>
    <w:rsid w:val="007E0F32"/>
    <w:rsid w:val="007F427E"/>
    <w:rsid w:val="008F4568"/>
    <w:rsid w:val="009461BE"/>
    <w:rsid w:val="00BE478B"/>
    <w:rsid w:val="00CE5C57"/>
    <w:rsid w:val="00D43DB4"/>
    <w:rsid w:val="00FA6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7745">
      <w:bodyDiv w:val="1"/>
      <w:marLeft w:val="0"/>
      <w:marRight w:val="0"/>
      <w:marTop w:val="0"/>
      <w:marBottom w:val="0"/>
      <w:divBdr>
        <w:top w:val="none" w:sz="0" w:space="0" w:color="auto"/>
        <w:left w:val="none" w:sz="0" w:space="0" w:color="auto"/>
        <w:bottom w:val="none" w:sz="0" w:space="0" w:color="auto"/>
        <w:right w:val="none" w:sz="0" w:space="0" w:color="auto"/>
      </w:divBdr>
      <w:divsChild>
        <w:div w:id="1176454442">
          <w:marLeft w:val="300"/>
          <w:marRight w:val="-9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4</cp:revision>
  <dcterms:created xsi:type="dcterms:W3CDTF">2017-01-02T11:24:00Z</dcterms:created>
  <dcterms:modified xsi:type="dcterms:W3CDTF">2017-01-02T12:39:00Z</dcterms:modified>
</cp:coreProperties>
</file>