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5B1B16" w:rsidRDefault="009F0B8B" w:rsidP="009F0B8B">
      <w:pPr>
        <w:pStyle w:val="Heading1"/>
        <w:rPr>
          <w:b/>
          <w:color w:val="auto"/>
          <w:sz w:val="72"/>
        </w:rPr>
      </w:pPr>
      <w:r w:rsidRPr="005B1B16">
        <w:rPr>
          <w:b/>
          <w:color w:val="auto"/>
          <w:sz w:val="72"/>
        </w:rPr>
        <w:t>OTA21 2017</w:t>
      </w:r>
    </w:p>
    <w:p w:rsidR="009F0B8B" w:rsidRPr="005B1B16" w:rsidRDefault="009F0B8B">
      <w:pPr>
        <w:rPr>
          <w:sz w:val="48"/>
        </w:rPr>
      </w:pPr>
    </w:p>
    <w:p w:rsidR="009F0B8B" w:rsidRPr="005B1B16" w:rsidRDefault="009F0B8B">
      <w:pPr>
        <w:rPr>
          <w:sz w:val="48"/>
        </w:rPr>
      </w:pPr>
      <w:r w:rsidRPr="005B1B16">
        <w:rPr>
          <w:sz w:val="48"/>
        </w:rPr>
        <w:t>When</w:t>
      </w:r>
      <w:r w:rsidR="00244278">
        <w:rPr>
          <w:sz w:val="48"/>
        </w:rPr>
        <w:t xml:space="preserve"> we meet</w:t>
      </w:r>
      <w:r w:rsidRPr="005B1B16">
        <w:rPr>
          <w:sz w:val="48"/>
        </w:rPr>
        <w:t xml:space="preserve"> someone for the first time </w:t>
      </w:r>
      <w:r w:rsidR="00244278">
        <w:rPr>
          <w:sz w:val="48"/>
        </w:rPr>
        <w:t>our</w:t>
      </w:r>
      <w:r w:rsidR="0064081B">
        <w:rPr>
          <w:sz w:val="48"/>
        </w:rPr>
        <w:t xml:space="preserve"> conversation</w:t>
      </w:r>
      <w:r w:rsidR="00244278">
        <w:rPr>
          <w:sz w:val="48"/>
        </w:rPr>
        <w:t xml:space="preserve"> often</w:t>
      </w:r>
      <w:r w:rsidRPr="005B1B16">
        <w:rPr>
          <w:sz w:val="48"/>
        </w:rPr>
        <w:t xml:space="preserve"> </w:t>
      </w:r>
      <w:r w:rsidR="0064081B">
        <w:rPr>
          <w:sz w:val="48"/>
        </w:rPr>
        <w:t xml:space="preserve">begins with </w:t>
      </w:r>
      <w:r w:rsidRPr="005B1B16">
        <w:rPr>
          <w:sz w:val="48"/>
        </w:rPr>
        <w:t xml:space="preserve">a question. It’s not always the same question, but it </w:t>
      </w:r>
      <w:r w:rsidR="00244278">
        <w:rPr>
          <w:sz w:val="48"/>
        </w:rPr>
        <w:t>usually</w:t>
      </w:r>
      <w:r w:rsidRPr="005B1B16">
        <w:rPr>
          <w:sz w:val="48"/>
        </w:rPr>
        <w:t xml:space="preserve"> homes in on the other person’s identity.</w:t>
      </w:r>
    </w:p>
    <w:p w:rsidR="009F0B8B" w:rsidRPr="005B1B16" w:rsidRDefault="009F0B8B">
      <w:pPr>
        <w:rPr>
          <w:sz w:val="40"/>
        </w:rPr>
      </w:pPr>
    </w:p>
    <w:p w:rsidR="009F0B8B" w:rsidRPr="005B1B16" w:rsidRDefault="009F0B8B">
      <w:pPr>
        <w:rPr>
          <w:sz w:val="48"/>
        </w:rPr>
      </w:pPr>
      <w:r w:rsidRPr="005B1B16">
        <w:rPr>
          <w:sz w:val="48"/>
        </w:rPr>
        <w:t>“Where are you from?”, “What brings you here?”, “What’s your name?”, “What do you do for a living?”, “What team do you support?”</w:t>
      </w:r>
    </w:p>
    <w:p w:rsidR="009F0B8B" w:rsidRPr="005B1B16" w:rsidRDefault="009F0B8B">
      <w:pPr>
        <w:rPr>
          <w:sz w:val="40"/>
          <w:szCs w:val="40"/>
        </w:rPr>
      </w:pPr>
    </w:p>
    <w:p w:rsidR="009F0B8B" w:rsidRPr="005B1B16" w:rsidRDefault="009F0B8B">
      <w:pPr>
        <w:rPr>
          <w:sz w:val="48"/>
        </w:rPr>
      </w:pPr>
      <w:r w:rsidRPr="005B1B16">
        <w:rPr>
          <w:sz w:val="48"/>
        </w:rPr>
        <w:t>In most situations</w:t>
      </w:r>
      <w:r w:rsidR="0070175A" w:rsidRPr="005B1B16">
        <w:rPr>
          <w:sz w:val="48"/>
        </w:rPr>
        <w:t>;</w:t>
      </w:r>
      <w:r w:rsidRPr="005B1B16">
        <w:rPr>
          <w:sz w:val="48"/>
        </w:rPr>
        <w:t xml:space="preserve"> such questions are </w:t>
      </w:r>
      <w:r w:rsidR="00244278" w:rsidRPr="005B1B16">
        <w:rPr>
          <w:sz w:val="48"/>
        </w:rPr>
        <w:t xml:space="preserve">asked </w:t>
      </w:r>
      <w:r w:rsidRPr="005B1B16">
        <w:rPr>
          <w:sz w:val="48"/>
        </w:rPr>
        <w:t>sincere</w:t>
      </w:r>
      <w:r w:rsidR="00385D00" w:rsidRPr="005B1B16">
        <w:rPr>
          <w:sz w:val="48"/>
        </w:rPr>
        <w:t xml:space="preserve">ly. We </w:t>
      </w:r>
      <w:r w:rsidR="00244278">
        <w:rPr>
          <w:sz w:val="48"/>
        </w:rPr>
        <w:t>want</w:t>
      </w:r>
      <w:r w:rsidR="00385D00" w:rsidRPr="005B1B16">
        <w:rPr>
          <w:sz w:val="48"/>
        </w:rPr>
        <w:t xml:space="preserve"> to</w:t>
      </w:r>
      <w:r w:rsidR="0070175A" w:rsidRPr="005B1B16">
        <w:rPr>
          <w:sz w:val="48"/>
        </w:rPr>
        <w:t xml:space="preserve"> </w:t>
      </w:r>
      <w:r w:rsidR="0064081B">
        <w:rPr>
          <w:sz w:val="48"/>
        </w:rPr>
        <w:t xml:space="preserve">put each another a ease </w:t>
      </w:r>
      <w:r w:rsidRPr="005B1B16">
        <w:rPr>
          <w:sz w:val="48"/>
        </w:rPr>
        <w:t>establ</w:t>
      </w:r>
      <w:r w:rsidR="0070175A" w:rsidRPr="005B1B16">
        <w:rPr>
          <w:sz w:val="48"/>
        </w:rPr>
        <w:t>ish</w:t>
      </w:r>
      <w:r w:rsidR="00244278">
        <w:rPr>
          <w:sz w:val="48"/>
        </w:rPr>
        <w:t xml:space="preserve"> a rapport </w:t>
      </w:r>
      <w:r w:rsidRPr="005B1B16">
        <w:rPr>
          <w:sz w:val="48"/>
        </w:rPr>
        <w:t xml:space="preserve">by identifying common characteristics or </w:t>
      </w:r>
      <w:r w:rsidR="00244278">
        <w:rPr>
          <w:sz w:val="48"/>
        </w:rPr>
        <w:t xml:space="preserve">shared </w:t>
      </w:r>
      <w:r w:rsidRPr="005B1B16">
        <w:rPr>
          <w:sz w:val="48"/>
        </w:rPr>
        <w:t xml:space="preserve">interests. </w:t>
      </w:r>
    </w:p>
    <w:p w:rsidR="009F0B8B" w:rsidRPr="005B1B16" w:rsidRDefault="009F0B8B">
      <w:pPr>
        <w:rPr>
          <w:sz w:val="40"/>
        </w:rPr>
      </w:pPr>
    </w:p>
    <w:p w:rsidR="009F0B8B" w:rsidRPr="005B1B16" w:rsidRDefault="00244278">
      <w:pPr>
        <w:rPr>
          <w:sz w:val="48"/>
        </w:rPr>
      </w:pPr>
      <w:r>
        <w:rPr>
          <w:sz w:val="48"/>
        </w:rPr>
        <w:t>Yet very s</w:t>
      </w:r>
      <w:r w:rsidR="0070175A" w:rsidRPr="005B1B16">
        <w:rPr>
          <w:sz w:val="48"/>
        </w:rPr>
        <w:t>imilar questions can be intimidating w</w:t>
      </w:r>
      <w:r>
        <w:rPr>
          <w:sz w:val="48"/>
        </w:rPr>
        <w:t xml:space="preserve">hen </w:t>
      </w:r>
      <w:r w:rsidR="0064081B">
        <w:rPr>
          <w:sz w:val="48"/>
        </w:rPr>
        <w:t>asked in a different context</w:t>
      </w:r>
      <w:r>
        <w:rPr>
          <w:sz w:val="48"/>
        </w:rPr>
        <w:t>; a</w:t>
      </w:r>
      <w:r w:rsidR="0070175A" w:rsidRPr="005B1B16">
        <w:rPr>
          <w:sz w:val="48"/>
        </w:rPr>
        <w:t>t border controls, job interviews, the benefits office, making on-line applications, applying for a mortgage.</w:t>
      </w:r>
    </w:p>
    <w:p w:rsidR="00385D00" w:rsidRPr="005B1B16" w:rsidRDefault="00385D00">
      <w:pPr>
        <w:rPr>
          <w:sz w:val="48"/>
        </w:rPr>
      </w:pPr>
      <w:r w:rsidRPr="005B1B16">
        <w:rPr>
          <w:sz w:val="48"/>
        </w:rPr>
        <w:lastRenderedPageBreak/>
        <w:t xml:space="preserve">The context in which </w:t>
      </w:r>
      <w:r w:rsidR="00244278">
        <w:rPr>
          <w:sz w:val="48"/>
        </w:rPr>
        <w:t>a question</w:t>
      </w:r>
      <w:r w:rsidRPr="005B1B16">
        <w:rPr>
          <w:sz w:val="48"/>
        </w:rPr>
        <w:t xml:space="preserve"> is asked always has a bearing on its significance. </w:t>
      </w:r>
      <w:r w:rsidR="0064081B">
        <w:rPr>
          <w:sz w:val="48"/>
        </w:rPr>
        <w:t>And the perceived</w:t>
      </w:r>
      <w:r w:rsidRPr="005B1B16">
        <w:rPr>
          <w:sz w:val="48"/>
        </w:rPr>
        <w:t xml:space="preserve"> intentions of the questioner influence the manner of our response.</w:t>
      </w:r>
    </w:p>
    <w:p w:rsidR="001049A4" w:rsidRPr="005B1B16" w:rsidRDefault="001049A4">
      <w:pPr>
        <w:rPr>
          <w:sz w:val="40"/>
        </w:rPr>
      </w:pPr>
    </w:p>
    <w:p w:rsidR="001049A4" w:rsidRPr="005B1B16" w:rsidRDefault="00FB6968">
      <w:pPr>
        <w:rPr>
          <w:sz w:val="48"/>
        </w:rPr>
      </w:pPr>
      <w:r w:rsidRPr="005B1B16">
        <w:rPr>
          <w:sz w:val="48"/>
        </w:rPr>
        <w:t>So, let’s take a look at the context and intentions for when Jesus asked the question: “Who do people say the Son of Man is?”</w:t>
      </w:r>
    </w:p>
    <w:p w:rsidR="00FB6968" w:rsidRPr="005B1B16" w:rsidRDefault="00FB6968">
      <w:pPr>
        <w:rPr>
          <w:sz w:val="40"/>
        </w:rPr>
      </w:pPr>
    </w:p>
    <w:p w:rsidR="00FB6968" w:rsidRPr="005B1B16" w:rsidRDefault="00FB6968">
      <w:pPr>
        <w:rPr>
          <w:sz w:val="48"/>
        </w:rPr>
      </w:pPr>
      <w:r w:rsidRPr="005B1B16">
        <w:rPr>
          <w:sz w:val="48"/>
        </w:rPr>
        <w:t xml:space="preserve">The first thing to note is that Jesus is asking a question about his own identity. Is he asking it because he is unsure of the answer? </w:t>
      </w:r>
      <w:r w:rsidR="0064081B">
        <w:rPr>
          <w:sz w:val="48"/>
        </w:rPr>
        <w:t xml:space="preserve">Perhaps. </w:t>
      </w:r>
      <w:r w:rsidRPr="005B1B16">
        <w:rPr>
          <w:sz w:val="48"/>
        </w:rPr>
        <w:t>Is he intrigued to know what might be being said about him behind his back or in different circles?</w:t>
      </w:r>
      <w:r w:rsidR="0064081B">
        <w:rPr>
          <w:sz w:val="48"/>
        </w:rPr>
        <w:t xml:space="preserve"> Maybe.</w:t>
      </w:r>
    </w:p>
    <w:p w:rsidR="00FB6968" w:rsidRPr="005B1B16" w:rsidRDefault="00FB6968">
      <w:pPr>
        <w:rPr>
          <w:sz w:val="40"/>
        </w:rPr>
      </w:pPr>
    </w:p>
    <w:p w:rsidR="00FB6968" w:rsidRPr="005B1B16" w:rsidRDefault="00FB6968">
      <w:pPr>
        <w:rPr>
          <w:sz w:val="48"/>
        </w:rPr>
      </w:pPr>
      <w:r w:rsidRPr="005B1B16">
        <w:rPr>
          <w:sz w:val="48"/>
        </w:rPr>
        <w:t xml:space="preserve">Or is he asking a rhetorical question to </w:t>
      </w:r>
      <w:r w:rsidR="0064081B">
        <w:rPr>
          <w:sz w:val="48"/>
        </w:rPr>
        <w:t>allow</w:t>
      </w:r>
      <w:r w:rsidRPr="005B1B16">
        <w:rPr>
          <w:sz w:val="48"/>
        </w:rPr>
        <w:t xml:space="preserve"> thos</w:t>
      </w:r>
      <w:r w:rsidR="0064081B">
        <w:rPr>
          <w:sz w:val="48"/>
        </w:rPr>
        <w:t xml:space="preserve">e closest to him </w:t>
      </w:r>
      <w:r w:rsidRPr="005B1B16">
        <w:rPr>
          <w:sz w:val="48"/>
        </w:rPr>
        <w:t xml:space="preserve">to give voice to their </w:t>
      </w:r>
      <w:r w:rsidR="0064081B">
        <w:rPr>
          <w:sz w:val="48"/>
        </w:rPr>
        <w:t>emerging sense of who he is? Which is made clearer with the follow up question: “Who do you say I am?”</w:t>
      </w:r>
    </w:p>
    <w:p w:rsidR="0070175A" w:rsidRPr="005B1B16" w:rsidRDefault="0070175A">
      <w:pPr>
        <w:rPr>
          <w:sz w:val="40"/>
        </w:rPr>
      </w:pPr>
    </w:p>
    <w:p w:rsidR="00FB6968" w:rsidRPr="005B1B16" w:rsidRDefault="00FB6968">
      <w:pPr>
        <w:rPr>
          <w:sz w:val="48"/>
        </w:rPr>
      </w:pPr>
      <w:r w:rsidRPr="005B1B16">
        <w:rPr>
          <w:sz w:val="48"/>
        </w:rPr>
        <w:t xml:space="preserve">Given the enthusiasm with which </w:t>
      </w:r>
      <w:r w:rsidR="0064081B">
        <w:rPr>
          <w:sz w:val="48"/>
        </w:rPr>
        <w:t>Jesus</w:t>
      </w:r>
      <w:r w:rsidRPr="005B1B16">
        <w:rPr>
          <w:sz w:val="48"/>
        </w:rPr>
        <w:t xml:space="preserve"> </w:t>
      </w:r>
      <w:r w:rsidR="0064081B">
        <w:rPr>
          <w:sz w:val="48"/>
        </w:rPr>
        <w:t xml:space="preserve">responds to </w:t>
      </w:r>
      <w:r w:rsidRPr="005B1B16">
        <w:rPr>
          <w:sz w:val="48"/>
        </w:rPr>
        <w:t xml:space="preserve"> Peter’s answer; it seem</w:t>
      </w:r>
      <w:r w:rsidR="0064081B">
        <w:rPr>
          <w:sz w:val="48"/>
        </w:rPr>
        <w:t xml:space="preserve">s that Jesus was eager to </w:t>
      </w:r>
      <w:r w:rsidR="0064081B">
        <w:rPr>
          <w:sz w:val="48"/>
        </w:rPr>
        <w:lastRenderedPageBreak/>
        <w:t xml:space="preserve">know </w:t>
      </w:r>
      <w:r w:rsidRPr="005B1B16">
        <w:rPr>
          <w:sz w:val="48"/>
        </w:rPr>
        <w:t xml:space="preserve">what </w:t>
      </w:r>
      <w:r w:rsidR="00C82486">
        <w:rPr>
          <w:sz w:val="48"/>
        </w:rPr>
        <w:t>his friends</w:t>
      </w:r>
      <w:r w:rsidRPr="005B1B16">
        <w:rPr>
          <w:sz w:val="48"/>
        </w:rPr>
        <w:t xml:space="preserve"> </w:t>
      </w:r>
      <w:r w:rsidR="0064081B">
        <w:rPr>
          <w:sz w:val="48"/>
        </w:rPr>
        <w:t xml:space="preserve">had perceived </w:t>
      </w:r>
      <w:r w:rsidRPr="005B1B16">
        <w:rPr>
          <w:sz w:val="48"/>
        </w:rPr>
        <w:t>after spending a gre</w:t>
      </w:r>
      <w:r w:rsidR="0064081B">
        <w:rPr>
          <w:sz w:val="48"/>
        </w:rPr>
        <w:t>at deal of time in his company; e</w:t>
      </w:r>
      <w:r w:rsidR="0064081B" w:rsidRPr="005B1B16">
        <w:rPr>
          <w:sz w:val="48"/>
        </w:rPr>
        <w:t>ating, praying, and fishing with him</w:t>
      </w:r>
      <w:r w:rsidR="0064081B">
        <w:rPr>
          <w:sz w:val="48"/>
        </w:rPr>
        <w:t>;</w:t>
      </w:r>
      <w:r w:rsidRPr="005B1B16">
        <w:rPr>
          <w:sz w:val="48"/>
        </w:rPr>
        <w:t xml:space="preserve"> listening to parables, </w:t>
      </w:r>
      <w:r w:rsidR="0064081B" w:rsidRPr="005B1B16">
        <w:rPr>
          <w:sz w:val="48"/>
        </w:rPr>
        <w:t xml:space="preserve">witnessing </w:t>
      </w:r>
      <w:r w:rsidR="0064081B">
        <w:rPr>
          <w:sz w:val="48"/>
        </w:rPr>
        <w:t xml:space="preserve">the healing </w:t>
      </w:r>
      <w:r w:rsidR="0064081B" w:rsidRPr="005B1B16">
        <w:rPr>
          <w:sz w:val="48"/>
        </w:rPr>
        <w:t>miracles</w:t>
      </w:r>
      <w:r w:rsidRPr="005B1B16">
        <w:rPr>
          <w:sz w:val="48"/>
        </w:rPr>
        <w:t>.</w:t>
      </w:r>
    </w:p>
    <w:p w:rsidR="0070175A" w:rsidRPr="005B1B16" w:rsidRDefault="0070175A">
      <w:pPr>
        <w:rPr>
          <w:sz w:val="40"/>
        </w:rPr>
      </w:pPr>
    </w:p>
    <w:p w:rsidR="00682C73" w:rsidRPr="005B1B16" w:rsidRDefault="00C82486">
      <w:pPr>
        <w:rPr>
          <w:sz w:val="48"/>
        </w:rPr>
      </w:pPr>
      <w:r>
        <w:rPr>
          <w:sz w:val="48"/>
        </w:rPr>
        <w:t>And so, w</w:t>
      </w:r>
      <w:r w:rsidR="00682C73" w:rsidRPr="005B1B16">
        <w:rPr>
          <w:sz w:val="48"/>
        </w:rPr>
        <w:t xml:space="preserve">hen Peter answers, “You are the Christ, the Son of the living God”, Jesus </w:t>
      </w:r>
      <w:r>
        <w:rPr>
          <w:sz w:val="48"/>
        </w:rPr>
        <w:t>doesn’t hesitate to affirm</w:t>
      </w:r>
      <w:r w:rsidR="00682C73" w:rsidRPr="005B1B16">
        <w:rPr>
          <w:sz w:val="48"/>
        </w:rPr>
        <w:t xml:space="preserve"> him</w:t>
      </w:r>
      <w:r>
        <w:rPr>
          <w:sz w:val="48"/>
        </w:rPr>
        <w:t>. He goes further, saying</w:t>
      </w:r>
      <w:r w:rsidR="00682C73" w:rsidRPr="005B1B16">
        <w:rPr>
          <w:sz w:val="48"/>
        </w:rPr>
        <w:t xml:space="preserve"> that h</w:t>
      </w:r>
      <w:r>
        <w:rPr>
          <w:sz w:val="48"/>
        </w:rPr>
        <w:t>e and the Apostles are to be</w:t>
      </w:r>
      <w:r w:rsidR="00682C73" w:rsidRPr="005B1B16">
        <w:rPr>
          <w:sz w:val="48"/>
        </w:rPr>
        <w:t xml:space="preserve"> sharers in the </w:t>
      </w:r>
      <w:r w:rsidR="0064081B">
        <w:rPr>
          <w:sz w:val="48"/>
        </w:rPr>
        <w:t>oversight</w:t>
      </w:r>
      <w:r w:rsidR="00682C73" w:rsidRPr="005B1B16">
        <w:rPr>
          <w:sz w:val="48"/>
        </w:rPr>
        <w:t xml:space="preserve"> of God’</w:t>
      </w:r>
      <w:r w:rsidR="0086066D" w:rsidRPr="005B1B16">
        <w:rPr>
          <w:sz w:val="48"/>
        </w:rPr>
        <w:t xml:space="preserve">s kingdom; custodians of the life of grace and sentinels of God’s </w:t>
      </w:r>
      <w:r w:rsidR="0064081B">
        <w:rPr>
          <w:sz w:val="48"/>
        </w:rPr>
        <w:t xml:space="preserve">healing </w:t>
      </w:r>
      <w:r w:rsidR="0086066D" w:rsidRPr="005B1B16">
        <w:rPr>
          <w:sz w:val="48"/>
        </w:rPr>
        <w:t>mercy.</w:t>
      </w:r>
    </w:p>
    <w:p w:rsidR="00682C73" w:rsidRPr="005B1B16" w:rsidRDefault="00682C73">
      <w:pPr>
        <w:rPr>
          <w:sz w:val="40"/>
        </w:rPr>
      </w:pPr>
    </w:p>
    <w:p w:rsidR="009F0B8B" w:rsidRPr="005B1B16" w:rsidRDefault="0064081B">
      <w:pPr>
        <w:rPr>
          <w:sz w:val="48"/>
        </w:rPr>
      </w:pPr>
      <w:r>
        <w:rPr>
          <w:sz w:val="48"/>
        </w:rPr>
        <w:t>S</w:t>
      </w:r>
      <w:r w:rsidR="0086066D" w:rsidRPr="005B1B16">
        <w:rPr>
          <w:sz w:val="48"/>
        </w:rPr>
        <w:t xml:space="preserve">ignificance </w:t>
      </w:r>
      <w:r>
        <w:rPr>
          <w:sz w:val="48"/>
        </w:rPr>
        <w:t>is</w:t>
      </w:r>
      <w:r w:rsidR="0086066D" w:rsidRPr="005B1B16">
        <w:rPr>
          <w:sz w:val="48"/>
        </w:rPr>
        <w:t xml:space="preserve"> </w:t>
      </w:r>
      <w:r>
        <w:rPr>
          <w:sz w:val="48"/>
        </w:rPr>
        <w:t>also</w:t>
      </w:r>
      <w:r w:rsidRPr="005B1B16">
        <w:rPr>
          <w:sz w:val="48"/>
        </w:rPr>
        <w:t xml:space="preserve"> </w:t>
      </w:r>
      <w:r w:rsidR="0086066D" w:rsidRPr="005B1B16">
        <w:rPr>
          <w:sz w:val="48"/>
        </w:rPr>
        <w:t xml:space="preserve">found in </w:t>
      </w:r>
      <w:r w:rsidR="0086066D" w:rsidRPr="0064081B">
        <w:rPr>
          <w:i/>
          <w:sz w:val="48"/>
        </w:rPr>
        <w:t>where</w:t>
      </w:r>
      <w:r w:rsidR="0086066D" w:rsidRPr="005B1B16">
        <w:rPr>
          <w:sz w:val="48"/>
        </w:rPr>
        <w:t xml:space="preserve"> Jesus chose to ask this question. Caesarea Philippi is o</w:t>
      </w:r>
      <w:r w:rsidR="009F0B8B" w:rsidRPr="005B1B16">
        <w:rPr>
          <w:sz w:val="48"/>
        </w:rPr>
        <w:t>ne of my favorite biblical locations</w:t>
      </w:r>
      <w:r w:rsidR="00C82486">
        <w:rPr>
          <w:sz w:val="48"/>
        </w:rPr>
        <w:t>. It</w:t>
      </w:r>
      <w:r w:rsidR="009F0B8B" w:rsidRPr="005B1B16">
        <w:rPr>
          <w:sz w:val="48"/>
        </w:rPr>
        <w:t xml:space="preserve"> lies in the </w:t>
      </w:r>
      <w:r>
        <w:rPr>
          <w:sz w:val="48"/>
        </w:rPr>
        <w:t>shadow</w:t>
      </w:r>
      <w:r w:rsidR="009F0B8B" w:rsidRPr="005B1B16">
        <w:rPr>
          <w:sz w:val="48"/>
        </w:rPr>
        <w:t xml:space="preserve"> of Mount Hermon</w:t>
      </w:r>
      <w:r w:rsidR="0086066D" w:rsidRPr="005B1B16">
        <w:rPr>
          <w:sz w:val="48"/>
        </w:rPr>
        <w:t>. Today, despite the bustle that come with coachloads of tourists and pilgrims, it can be a tranquil and picturesque spot.</w:t>
      </w:r>
    </w:p>
    <w:p w:rsidR="0086066D" w:rsidRPr="005B1B16" w:rsidRDefault="0086066D">
      <w:pPr>
        <w:rPr>
          <w:sz w:val="48"/>
        </w:rPr>
      </w:pPr>
    </w:p>
    <w:p w:rsidR="0086066D" w:rsidRPr="005B1B16" w:rsidRDefault="0086066D">
      <w:pPr>
        <w:rPr>
          <w:sz w:val="48"/>
        </w:rPr>
      </w:pPr>
      <w:r w:rsidRPr="005B1B16">
        <w:rPr>
          <w:sz w:val="48"/>
        </w:rPr>
        <w:t xml:space="preserve">Its primary significance comes from it being one of the major sources of the River Jordan. This probably led to it being regarded also as a sacred </w:t>
      </w:r>
      <w:r w:rsidRPr="005B1B16">
        <w:rPr>
          <w:sz w:val="48"/>
        </w:rPr>
        <w:lastRenderedPageBreak/>
        <w:t>site. The Canaanite prophets of Baal established it as a shrine. In turn the Greeks and then Romans built temples here, primarily to the god Pan.</w:t>
      </w:r>
    </w:p>
    <w:p w:rsidR="0086066D" w:rsidRPr="005B1B16" w:rsidRDefault="0086066D">
      <w:pPr>
        <w:rPr>
          <w:sz w:val="40"/>
        </w:rPr>
      </w:pPr>
    </w:p>
    <w:p w:rsidR="00645853" w:rsidRDefault="0086066D">
      <w:pPr>
        <w:rPr>
          <w:sz w:val="48"/>
        </w:rPr>
      </w:pPr>
      <w:r w:rsidRPr="005B1B16">
        <w:rPr>
          <w:sz w:val="48"/>
        </w:rPr>
        <w:t xml:space="preserve">So it was </w:t>
      </w:r>
      <w:r w:rsidR="00C82486">
        <w:rPr>
          <w:sz w:val="48"/>
        </w:rPr>
        <w:t>an ideal place for Jesus to tease</w:t>
      </w:r>
      <w:r w:rsidRPr="005B1B16">
        <w:rPr>
          <w:sz w:val="48"/>
        </w:rPr>
        <w:t xml:space="preserve"> out his proteges’ budding faith.</w:t>
      </w:r>
      <w:r w:rsidR="00645853" w:rsidRPr="005B1B16">
        <w:rPr>
          <w:sz w:val="48"/>
        </w:rPr>
        <w:t xml:space="preserve"> </w:t>
      </w:r>
      <w:r w:rsidR="0064081B">
        <w:rPr>
          <w:sz w:val="48"/>
        </w:rPr>
        <w:t>He could have asked these questions in Jerusalem where t</w:t>
      </w:r>
      <w:r w:rsidR="00090EAC">
        <w:rPr>
          <w:sz w:val="48"/>
        </w:rPr>
        <w:t>he disciples would have been sur</w:t>
      </w:r>
      <w:r w:rsidR="0064081B">
        <w:rPr>
          <w:sz w:val="48"/>
        </w:rPr>
        <w:t xml:space="preserve">rounded by the atmosphere, symbols and </w:t>
      </w:r>
      <w:r w:rsidR="00090EAC">
        <w:rPr>
          <w:sz w:val="48"/>
        </w:rPr>
        <w:t xml:space="preserve">people who shared their Jewish identity. Instead he chose a place where there were plenty of options on the table, a diversity of religious and philosophical perspectives. Not unlike our own day. </w:t>
      </w:r>
    </w:p>
    <w:p w:rsidR="00090EAC" w:rsidRPr="005B1B16" w:rsidRDefault="00090EAC">
      <w:pPr>
        <w:rPr>
          <w:sz w:val="40"/>
        </w:rPr>
      </w:pPr>
    </w:p>
    <w:p w:rsidR="00645853" w:rsidRPr="005B1B16" w:rsidRDefault="00645853">
      <w:pPr>
        <w:rPr>
          <w:sz w:val="48"/>
        </w:rPr>
      </w:pPr>
      <w:r w:rsidRPr="005B1B16">
        <w:rPr>
          <w:sz w:val="48"/>
        </w:rPr>
        <w:t>On this occasion Peter’s faith gained an A+; but like our own faith it was to wax and wane in different circumstances and under various challenges until Peter gave his final testimony at his martyrdom.</w:t>
      </w:r>
    </w:p>
    <w:p w:rsidR="00753D75" w:rsidRPr="005B1B16" w:rsidRDefault="00753D75">
      <w:pPr>
        <w:rPr>
          <w:sz w:val="40"/>
        </w:rPr>
      </w:pPr>
    </w:p>
    <w:p w:rsidR="00090EAC" w:rsidRDefault="00753D75">
      <w:pPr>
        <w:rPr>
          <w:sz w:val="48"/>
        </w:rPr>
      </w:pPr>
      <w:r w:rsidRPr="005B1B16">
        <w:rPr>
          <w:sz w:val="48"/>
        </w:rPr>
        <w:t xml:space="preserve">Living our own lives in company with Jesus, sitting metaphorically at his feet, </w:t>
      </w:r>
      <w:r w:rsidR="003C0607" w:rsidRPr="005B1B16">
        <w:rPr>
          <w:sz w:val="48"/>
        </w:rPr>
        <w:t>sharing</w:t>
      </w:r>
      <w:r w:rsidRPr="005B1B16">
        <w:rPr>
          <w:sz w:val="48"/>
        </w:rPr>
        <w:t xml:space="preserve"> at th</w:t>
      </w:r>
      <w:r w:rsidR="003C0607" w:rsidRPr="005B1B16">
        <w:rPr>
          <w:sz w:val="48"/>
        </w:rPr>
        <w:t>e table of the Eucharist and interceding</w:t>
      </w:r>
      <w:r w:rsidRPr="005B1B16">
        <w:rPr>
          <w:sz w:val="48"/>
        </w:rPr>
        <w:t xml:space="preserve"> day by day for God’s </w:t>
      </w:r>
      <w:r w:rsidRPr="005B1B16">
        <w:rPr>
          <w:sz w:val="48"/>
        </w:rPr>
        <w:lastRenderedPageBreak/>
        <w:t xml:space="preserve">kingdom to hold sway </w:t>
      </w:r>
      <w:r w:rsidR="003C0607" w:rsidRPr="005B1B16">
        <w:rPr>
          <w:sz w:val="48"/>
        </w:rPr>
        <w:t>on earth;</w:t>
      </w:r>
      <w:r w:rsidR="00090EAC">
        <w:rPr>
          <w:sz w:val="48"/>
        </w:rPr>
        <w:t xml:space="preserve"> </w:t>
      </w:r>
      <w:r w:rsidRPr="005B1B16">
        <w:rPr>
          <w:sz w:val="48"/>
        </w:rPr>
        <w:t xml:space="preserve">we find ourselves facing similar questions. </w:t>
      </w:r>
    </w:p>
    <w:p w:rsidR="00090EAC" w:rsidRDefault="00090EAC">
      <w:pPr>
        <w:rPr>
          <w:sz w:val="48"/>
        </w:rPr>
      </w:pPr>
    </w:p>
    <w:p w:rsidR="00090EAC" w:rsidRDefault="00C82486">
      <w:pPr>
        <w:rPr>
          <w:sz w:val="48"/>
        </w:rPr>
      </w:pPr>
      <w:r>
        <w:rPr>
          <w:sz w:val="48"/>
        </w:rPr>
        <w:t>Our answers can be affected by where we are,</w:t>
      </w:r>
      <w:r w:rsidR="00090EAC">
        <w:rPr>
          <w:sz w:val="48"/>
        </w:rPr>
        <w:t xml:space="preserve"> by who asks the question. </w:t>
      </w:r>
    </w:p>
    <w:p w:rsidR="00090EAC" w:rsidRDefault="00090EAC">
      <w:pPr>
        <w:rPr>
          <w:sz w:val="48"/>
        </w:rPr>
      </w:pPr>
    </w:p>
    <w:p w:rsidR="00753D75" w:rsidRDefault="00090EAC">
      <w:pPr>
        <w:rPr>
          <w:sz w:val="48"/>
        </w:rPr>
      </w:pPr>
      <w:r>
        <w:rPr>
          <w:sz w:val="48"/>
        </w:rPr>
        <w:t xml:space="preserve">Our hope is </w:t>
      </w:r>
      <w:r w:rsidR="00C82486">
        <w:rPr>
          <w:sz w:val="48"/>
        </w:rPr>
        <w:t>that our answer</w:t>
      </w:r>
      <w:r>
        <w:rPr>
          <w:sz w:val="48"/>
        </w:rPr>
        <w:t>s will help</w:t>
      </w:r>
      <w:r w:rsidR="00C82486">
        <w:rPr>
          <w:sz w:val="48"/>
        </w:rPr>
        <w:t xml:space="preserve"> us </w:t>
      </w:r>
      <w:r w:rsidR="003C0607" w:rsidRPr="005B1B16">
        <w:rPr>
          <w:sz w:val="48"/>
        </w:rPr>
        <w:t>discover</w:t>
      </w:r>
      <w:r w:rsidR="00C82486">
        <w:rPr>
          <w:sz w:val="48"/>
        </w:rPr>
        <w:t xml:space="preserve"> the grace, courage and</w:t>
      </w:r>
      <w:r w:rsidR="00753D75" w:rsidRPr="005B1B16">
        <w:rPr>
          <w:sz w:val="48"/>
        </w:rPr>
        <w:t xml:space="preserve"> audacity to proclaim </w:t>
      </w:r>
      <w:r w:rsidR="00C82486">
        <w:rPr>
          <w:sz w:val="48"/>
        </w:rPr>
        <w:t xml:space="preserve">Jesus, </w:t>
      </w:r>
      <w:r w:rsidR="00753D75" w:rsidRPr="005B1B16">
        <w:rPr>
          <w:sz w:val="48"/>
        </w:rPr>
        <w:t xml:space="preserve">this unfathomable person to be </w:t>
      </w:r>
      <w:r w:rsidR="003C0607" w:rsidRPr="005B1B16">
        <w:rPr>
          <w:sz w:val="48"/>
        </w:rPr>
        <w:t>our Christ too.</w:t>
      </w:r>
    </w:p>
    <w:p w:rsidR="00E92C88" w:rsidRDefault="00E92C88">
      <w:pPr>
        <w:rPr>
          <w:sz w:val="48"/>
        </w:rPr>
      </w:pPr>
    </w:p>
    <w:p w:rsidR="00E92C88" w:rsidRPr="005B1B16" w:rsidRDefault="00E92C88">
      <w:pPr>
        <w:rPr>
          <w:sz w:val="48"/>
        </w:rPr>
      </w:pPr>
      <w:r>
        <w:rPr>
          <w:sz w:val="48"/>
        </w:rPr>
        <w:t>©pcm</w:t>
      </w:r>
      <w:bookmarkStart w:id="0" w:name="_GoBack"/>
      <w:bookmarkEnd w:id="0"/>
    </w:p>
    <w:sectPr w:rsidR="00E92C88" w:rsidRPr="005B1B16" w:rsidSect="005B1B1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88" w:rsidRDefault="00453A88" w:rsidP="005B1B16">
      <w:r>
        <w:separator/>
      </w:r>
    </w:p>
  </w:endnote>
  <w:endnote w:type="continuationSeparator" w:id="0">
    <w:p w:rsidR="00453A88" w:rsidRDefault="00453A88" w:rsidP="005B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88" w:rsidRDefault="00453A88" w:rsidP="005B1B16">
      <w:r>
        <w:separator/>
      </w:r>
    </w:p>
  </w:footnote>
  <w:footnote w:type="continuationSeparator" w:id="0">
    <w:p w:rsidR="00453A88" w:rsidRDefault="00453A88" w:rsidP="005B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96620"/>
      <w:docPartObj>
        <w:docPartGallery w:val="Page Numbers (Margins)"/>
        <w:docPartUnique/>
      </w:docPartObj>
    </w:sdtPr>
    <w:sdtEndPr/>
    <w:sdtContent>
      <w:p w:rsidR="005B1B16" w:rsidRDefault="005B1B16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B16" w:rsidRDefault="005B1B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92C88" w:rsidRPr="00E92C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B1B16" w:rsidRDefault="005B1B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92C88" w:rsidRPr="00E92C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B"/>
    <w:rsid w:val="00090EAC"/>
    <w:rsid w:val="001049A4"/>
    <w:rsid w:val="00244278"/>
    <w:rsid w:val="00385D00"/>
    <w:rsid w:val="003C0607"/>
    <w:rsid w:val="00453A88"/>
    <w:rsid w:val="005B1B16"/>
    <w:rsid w:val="0064081B"/>
    <w:rsid w:val="00645252"/>
    <w:rsid w:val="00645853"/>
    <w:rsid w:val="00682C73"/>
    <w:rsid w:val="006D3D74"/>
    <w:rsid w:val="0070175A"/>
    <w:rsid w:val="00753D75"/>
    <w:rsid w:val="0086066D"/>
    <w:rsid w:val="009F0B8B"/>
    <w:rsid w:val="00A9204E"/>
    <w:rsid w:val="00A94844"/>
    <w:rsid w:val="00C82486"/>
    <w:rsid w:val="00E41E8B"/>
    <w:rsid w:val="00E92C88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Montgomery</dc:creator>
  <cp:lastModifiedBy>The User</cp:lastModifiedBy>
  <cp:revision>2</cp:revision>
  <cp:lastPrinted>2017-08-26T16:20:00Z</cp:lastPrinted>
  <dcterms:created xsi:type="dcterms:W3CDTF">2017-08-31T10:47:00Z</dcterms:created>
  <dcterms:modified xsi:type="dcterms:W3CDTF">2017-08-31T10:47:00Z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