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8C5E87" w:rsidRDefault="00DC6B99">
      <w:pPr>
        <w:rPr>
          <w:sz w:val="52"/>
        </w:rPr>
      </w:pPr>
      <w:r w:rsidRPr="008C5E87">
        <w:rPr>
          <w:sz w:val="52"/>
        </w:rPr>
        <w:t>OTA33 2017</w:t>
      </w:r>
    </w:p>
    <w:p w:rsidR="00DC6B99" w:rsidRPr="008C5E87" w:rsidRDefault="00DC6B99">
      <w:pPr>
        <w:rPr>
          <w:sz w:val="32"/>
        </w:rPr>
      </w:pPr>
    </w:p>
    <w:p w:rsidR="00874979" w:rsidRPr="008C5E87" w:rsidRDefault="00BA1A5C">
      <w:pPr>
        <w:rPr>
          <w:sz w:val="52"/>
        </w:rPr>
      </w:pPr>
      <w:r w:rsidRPr="008C5E87">
        <w:rPr>
          <w:sz w:val="52"/>
        </w:rPr>
        <w:t>A poem was circulating recently which I think we printe</w:t>
      </w:r>
      <w:r w:rsidR="008C5E87">
        <w:rPr>
          <w:sz w:val="52"/>
        </w:rPr>
        <w:t xml:space="preserve">d in the newsletter. It is </w:t>
      </w:r>
      <w:r w:rsidRPr="008C5E87">
        <w:rPr>
          <w:sz w:val="52"/>
        </w:rPr>
        <w:t>carefully and inventively crafted</w:t>
      </w:r>
      <w:r w:rsidR="00874979" w:rsidRPr="008C5E87">
        <w:rPr>
          <w:sz w:val="52"/>
        </w:rPr>
        <w:t>;</w:t>
      </w:r>
      <w:r w:rsidRPr="008C5E87">
        <w:rPr>
          <w:sz w:val="52"/>
        </w:rPr>
        <w:t xml:space="preserve"> so that read from start to finish it spouts many of the negative comments and thoughts we </w:t>
      </w:r>
      <w:r w:rsidR="008C5E87">
        <w:rPr>
          <w:sz w:val="52"/>
        </w:rPr>
        <w:t>entertain</w:t>
      </w:r>
      <w:r w:rsidRPr="008C5E87">
        <w:rPr>
          <w:sz w:val="52"/>
        </w:rPr>
        <w:t xml:space="preserve"> when we see refugees as a threat. </w:t>
      </w:r>
    </w:p>
    <w:p w:rsidR="00874979" w:rsidRPr="008C5E87" w:rsidRDefault="00874979">
      <w:pPr>
        <w:rPr>
          <w:sz w:val="32"/>
        </w:rPr>
      </w:pPr>
    </w:p>
    <w:p w:rsidR="00874979" w:rsidRPr="008C5E87" w:rsidRDefault="008C5E87">
      <w:pPr>
        <w:rPr>
          <w:i/>
          <w:sz w:val="52"/>
        </w:rPr>
      </w:pPr>
      <w:r>
        <w:rPr>
          <w:sz w:val="52"/>
        </w:rPr>
        <w:t xml:space="preserve">But </w:t>
      </w:r>
      <w:r w:rsidR="00BA1A5C" w:rsidRPr="008C5E87">
        <w:rPr>
          <w:sz w:val="52"/>
        </w:rPr>
        <w:t>read in reverse</w:t>
      </w:r>
      <w:r>
        <w:rPr>
          <w:sz w:val="52"/>
        </w:rPr>
        <w:t>, beginning with the last sentence</w:t>
      </w:r>
      <w:r w:rsidR="00BA1A5C" w:rsidRPr="008C5E87">
        <w:rPr>
          <w:sz w:val="52"/>
        </w:rPr>
        <w:t xml:space="preserve">; we </w:t>
      </w:r>
      <w:r>
        <w:rPr>
          <w:sz w:val="52"/>
        </w:rPr>
        <w:t>get</w:t>
      </w:r>
      <w:r w:rsidR="00BA1A5C" w:rsidRPr="008C5E87">
        <w:rPr>
          <w:sz w:val="52"/>
        </w:rPr>
        <w:t xml:space="preserve"> a totally different perspective; one that refocuses us on our more worthy attitudes of compassion; recognizing our common humanity and inviting a warmer response along the lines of </w:t>
      </w:r>
      <w:r w:rsidR="00BA1A5C" w:rsidRPr="008C5E87">
        <w:rPr>
          <w:i/>
          <w:sz w:val="52"/>
        </w:rPr>
        <w:t xml:space="preserve">“but for the grace of God, there goes I”. </w:t>
      </w:r>
    </w:p>
    <w:p w:rsidR="00874979" w:rsidRPr="008C5E87" w:rsidRDefault="00874979">
      <w:pPr>
        <w:rPr>
          <w:sz w:val="32"/>
        </w:rPr>
      </w:pPr>
    </w:p>
    <w:p w:rsidR="00DC6B99" w:rsidRPr="008C5E87" w:rsidRDefault="00BA1A5C">
      <w:pPr>
        <w:rPr>
          <w:sz w:val="52"/>
        </w:rPr>
      </w:pPr>
      <w:r w:rsidRPr="008C5E87">
        <w:rPr>
          <w:sz w:val="52"/>
        </w:rPr>
        <w:t xml:space="preserve">For it is difficult in our more affluent societies to imagine ourselves experiencing the despair and destitution suffered by those forced from their homes by violence, threats, economic </w:t>
      </w:r>
      <w:r w:rsidRPr="008C5E87">
        <w:rPr>
          <w:sz w:val="52"/>
        </w:rPr>
        <w:lastRenderedPageBreak/>
        <w:t>stagnation; who set out at least with the hope of making a home for their loved ones that is safe, where they can experience the dignity of working and contributing to a society that opens its doors to them.</w:t>
      </w:r>
    </w:p>
    <w:p w:rsidR="00874979" w:rsidRPr="008C5E87" w:rsidRDefault="00874979">
      <w:pPr>
        <w:rPr>
          <w:sz w:val="36"/>
        </w:rPr>
      </w:pPr>
    </w:p>
    <w:p w:rsidR="00874979" w:rsidRPr="008C5E87" w:rsidRDefault="008C5E87">
      <w:pPr>
        <w:rPr>
          <w:sz w:val="52"/>
        </w:rPr>
      </w:pPr>
      <w:r>
        <w:rPr>
          <w:sz w:val="52"/>
        </w:rPr>
        <w:t xml:space="preserve">Bearing all this in mind, </w:t>
      </w:r>
      <w:r w:rsidR="00874979" w:rsidRPr="008C5E87">
        <w:rPr>
          <w:sz w:val="52"/>
        </w:rPr>
        <w:t>I was disappointed when I first looked at</w:t>
      </w:r>
      <w:r>
        <w:rPr>
          <w:sz w:val="52"/>
        </w:rPr>
        <w:t xml:space="preserve"> today’s opening</w:t>
      </w:r>
      <w:r w:rsidR="00874979" w:rsidRPr="008C5E87">
        <w:rPr>
          <w:sz w:val="52"/>
        </w:rPr>
        <w:t xml:space="preserve"> reading;</w:t>
      </w:r>
      <w:r>
        <w:rPr>
          <w:sz w:val="52"/>
        </w:rPr>
        <w:t xml:space="preserve">, </w:t>
      </w:r>
      <w:r w:rsidR="00874979" w:rsidRPr="008C5E87">
        <w:rPr>
          <w:sz w:val="52"/>
        </w:rPr>
        <w:t xml:space="preserve">read from start to finish </w:t>
      </w:r>
      <w:r w:rsidR="00375EE3">
        <w:rPr>
          <w:sz w:val="52"/>
        </w:rPr>
        <w:t>(</w:t>
      </w:r>
      <w:r w:rsidR="00375EE3">
        <w:rPr>
          <w:sz w:val="52"/>
        </w:rPr>
        <w:t>like the poem</w:t>
      </w:r>
      <w:r w:rsidR="00375EE3">
        <w:rPr>
          <w:sz w:val="52"/>
        </w:rPr>
        <w:t>)</w:t>
      </w:r>
      <w:r w:rsidR="00375EE3" w:rsidRPr="008C5E87">
        <w:rPr>
          <w:sz w:val="52"/>
        </w:rPr>
        <w:t xml:space="preserve"> </w:t>
      </w:r>
      <w:r w:rsidR="00874979" w:rsidRPr="008C5E87">
        <w:rPr>
          <w:sz w:val="52"/>
        </w:rPr>
        <w:t>it seems to regard the woman in terms that focus on how advantageous she is to her husband. And because it comes from a book that is regarded as part of Holy Scripture, some might conclude that it endorses the patriarcha</w:t>
      </w:r>
      <w:r w:rsidR="00375EE3">
        <w:rPr>
          <w:sz w:val="52"/>
        </w:rPr>
        <w:t>l structures of its culture</w:t>
      </w:r>
      <w:r w:rsidR="00874979" w:rsidRPr="008C5E87">
        <w:rPr>
          <w:sz w:val="52"/>
        </w:rPr>
        <w:t>. It is tempting to shrug the shoulders and leave it at that.</w:t>
      </w:r>
    </w:p>
    <w:p w:rsidR="00874979" w:rsidRPr="008C5E87" w:rsidRDefault="00874979">
      <w:pPr>
        <w:rPr>
          <w:sz w:val="36"/>
        </w:rPr>
      </w:pPr>
    </w:p>
    <w:p w:rsidR="00874979" w:rsidRPr="008C5E87" w:rsidRDefault="00874979">
      <w:pPr>
        <w:rPr>
          <w:sz w:val="52"/>
        </w:rPr>
      </w:pPr>
      <w:r w:rsidRPr="008C5E87">
        <w:rPr>
          <w:sz w:val="52"/>
        </w:rPr>
        <w:t>But how about reading it in reverse.</w:t>
      </w:r>
    </w:p>
    <w:p w:rsidR="00874979" w:rsidRPr="008C5E87" w:rsidRDefault="00874979">
      <w:pPr>
        <w:rPr>
          <w:sz w:val="36"/>
        </w:rPr>
      </w:pPr>
    </w:p>
    <w:p w:rsidR="00874979" w:rsidRDefault="00375EE3">
      <w:pPr>
        <w:rPr>
          <w:sz w:val="52"/>
        </w:rPr>
      </w:pPr>
      <w:r>
        <w:rPr>
          <w:sz w:val="52"/>
        </w:rPr>
        <w:t xml:space="preserve">If we do this, </w:t>
      </w:r>
      <w:r w:rsidR="00874979" w:rsidRPr="008C5E87">
        <w:rPr>
          <w:sz w:val="52"/>
        </w:rPr>
        <w:t xml:space="preserve">we begin with the picture of a woman established and confident in society, </w:t>
      </w:r>
      <w:r w:rsidR="00874979" w:rsidRPr="008C5E87">
        <w:rPr>
          <w:sz w:val="52"/>
        </w:rPr>
        <w:lastRenderedPageBreak/>
        <w:t xml:space="preserve">sharing the rewards of the economic system, renowned for her wisdom, generous towards the </w:t>
      </w:r>
      <w:proofErr w:type="gramStart"/>
      <w:r w:rsidR="00874979" w:rsidRPr="008C5E87">
        <w:rPr>
          <w:sz w:val="52"/>
        </w:rPr>
        <w:t>needy,</w:t>
      </w:r>
      <w:proofErr w:type="gramEnd"/>
      <w:r w:rsidR="00874979" w:rsidRPr="008C5E87">
        <w:rPr>
          <w:sz w:val="52"/>
        </w:rPr>
        <w:t xml:space="preserve"> skilled in her craft, a constant source of emotional support, </w:t>
      </w:r>
      <w:r>
        <w:rPr>
          <w:sz w:val="52"/>
        </w:rPr>
        <w:t xml:space="preserve">in sum she is </w:t>
      </w:r>
      <w:r w:rsidR="00874979" w:rsidRPr="008C5E87">
        <w:rPr>
          <w:sz w:val="52"/>
        </w:rPr>
        <w:t xml:space="preserve">priceless. </w:t>
      </w:r>
      <w:r>
        <w:rPr>
          <w:sz w:val="52"/>
        </w:rPr>
        <w:t>Anyone</w:t>
      </w:r>
      <w:r w:rsidR="00874979" w:rsidRPr="008C5E87">
        <w:rPr>
          <w:sz w:val="52"/>
        </w:rPr>
        <w:t xml:space="preserve"> would be very blessed to have as a life</w:t>
      </w:r>
      <w:r w:rsidR="0039764E" w:rsidRPr="008C5E87">
        <w:rPr>
          <w:sz w:val="52"/>
        </w:rPr>
        <w:t xml:space="preserve"> </w:t>
      </w:r>
      <w:r w:rsidR="00874979" w:rsidRPr="008C5E87">
        <w:rPr>
          <w:sz w:val="52"/>
        </w:rPr>
        <w:t>partner.</w:t>
      </w:r>
    </w:p>
    <w:p w:rsidR="00375EE3" w:rsidRDefault="00375EE3">
      <w:pPr>
        <w:rPr>
          <w:sz w:val="52"/>
        </w:rPr>
      </w:pPr>
    </w:p>
    <w:p w:rsidR="00375EE3" w:rsidRPr="008C5E87" w:rsidRDefault="00375EE3">
      <w:pPr>
        <w:rPr>
          <w:sz w:val="52"/>
        </w:rPr>
      </w:pPr>
      <w:r>
        <w:rPr>
          <w:sz w:val="52"/>
        </w:rPr>
        <w:t>The poem and the first reading then can be read from different perspectives producing different outcomes and attitudes.</w:t>
      </w:r>
    </w:p>
    <w:p w:rsidR="0039764E" w:rsidRPr="008C5E87" w:rsidRDefault="0039764E">
      <w:pPr>
        <w:rPr>
          <w:sz w:val="32"/>
        </w:rPr>
      </w:pPr>
    </w:p>
    <w:p w:rsidR="0039764E" w:rsidRPr="008C5E87" w:rsidRDefault="0039764E">
      <w:pPr>
        <w:rPr>
          <w:sz w:val="52"/>
        </w:rPr>
      </w:pPr>
      <w:r w:rsidRPr="008C5E87">
        <w:rPr>
          <w:sz w:val="52"/>
        </w:rPr>
        <w:t>Treating every human being as beloved of God and worthy of respect creates an atmosphere in which even those who struggle are at home and a society in which keeping an eye out for everyone dispels the fears of ignorance.</w:t>
      </w:r>
    </w:p>
    <w:p w:rsidR="0039764E" w:rsidRPr="008C5E87" w:rsidRDefault="0039764E">
      <w:pPr>
        <w:rPr>
          <w:sz w:val="32"/>
        </w:rPr>
      </w:pPr>
    </w:p>
    <w:p w:rsidR="00375EE3" w:rsidRDefault="0039764E">
      <w:pPr>
        <w:rPr>
          <w:sz w:val="52"/>
        </w:rPr>
      </w:pPr>
      <w:r w:rsidRPr="008C5E87">
        <w:rPr>
          <w:sz w:val="52"/>
        </w:rPr>
        <w:t xml:space="preserve">And God deserves no less respect, which is perhaps where the third servant </w:t>
      </w:r>
      <w:r w:rsidR="00375EE3">
        <w:rPr>
          <w:sz w:val="52"/>
        </w:rPr>
        <w:t xml:space="preserve">in our parable </w:t>
      </w:r>
      <w:r w:rsidRPr="008C5E87">
        <w:rPr>
          <w:sz w:val="52"/>
        </w:rPr>
        <w:t>w</w:t>
      </w:r>
      <w:r w:rsidR="00375EE3">
        <w:rPr>
          <w:sz w:val="52"/>
        </w:rPr>
        <w:t>ent so badly wrong. He had</w:t>
      </w:r>
      <w:r w:rsidRPr="008C5E87">
        <w:rPr>
          <w:sz w:val="52"/>
        </w:rPr>
        <w:t xml:space="preserve"> an image of the master that relied </w:t>
      </w:r>
      <w:r w:rsidR="00375EE3">
        <w:rPr>
          <w:sz w:val="52"/>
        </w:rPr>
        <w:t xml:space="preserve">too much on the gossip of </w:t>
      </w:r>
      <w:r w:rsidR="00375EE3">
        <w:rPr>
          <w:sz w:val="52"/>
        </w:rPr>
        <w:lastRenderedPageBreak/>
        <w:t xml:space="preserve">others. </w:t>
      </w:r>
      <w:r w:rsidRPr="008C5E87">
        <w:rPr>
          <w:sz w:val="52"/>
        </w:rPr>
        <w:t xml:space="preserve"> </w:t>
      </w:r>
      <w:r w:rsidR="00375EE3">
        <w:rPr>
          <w:sz w:val="52"/>
        </w:rPr>
        <w:t>God was seen in</w:t>
      </w:r>
      <w:r w:rsidRPr="008C5E87">
        <w:rPr>
          <w:sz w:val="52"/>
        </w:rPr>
        <w:t xml:space="preserve"> negative terms; someone who is harsh and to be feared. </w:t>
      </w:r>
    </w:p>
    <w:p w:rsidR="00375EE3" w:rsidRDefault="00375EE3">
      <w:pPr>
        <w:rPr>
          <w:sz w:val="52"/>
        </w:rPr>
      </w:pPr>
    </w:p>
    <w:p w:rsidR="0039764E" w:rsidRPr="008C5E87" w:rsidRDefault="00375EE3">
      <w:pPr>
        <w:rPr>
          <w:sz w:val="52"/>
        </w:rPr>
      </w:pPr>
      <w:r>
        <w:rPr>
          <w:sz w:val="52"/>
        </w:rPr>
        <w:t>In contrast</w:t>
      </w:r>
      <w:r w:rsidR="0039764E" w:rsidRPr="008C5E87">
        <w:rPr>
          <w:sz w:val="52"/>
        </w:rPr>
        <w:t xml:space="preserve"> the </w:t>
      </w:r>
      <w:r w:rsidRPr="008C5E87">
        <w:rPr>
          <w:sz w:val="52"/>
        </w:rPr>
        <w:t xml:space="preserve">other </w:t>
      </w:r>
      <w:r>
        <w:rPr>
          <w:sz w:val="52"/>
        </w:rPr>
        <w:t xml:space="preserve">two </w:t>
      </w:r>
      <w:r w:rsidR="0039764E" w:rsidRPr="008C5E87">
        <w:rPr>
          <w:sz w:val="52"/>
        </w:rPr>
        <w:t xml:space="preserve">servants acted in a way that </w:t>
      </w:r>
      <w:r>
        <w:rPr>
          <w:sz w:val="52"/>
        </w:rPr>
        <w:t>mirrored</w:t>
      </w:r>
      <w:r w:rsidR="0039764E" w:rsidRPr="008C5E87">
        <w:rPr>
          <w:sz w:val="52"/>
        </w:rPr>
        <w:t xml:space="preserve"> </w:t>
      </w:r>
      <w:r>
        <w:rPr>
          <w:sz w:val="52"/>
        </w:rPr>
        <w:t>God’s ever expanding generosity;</w:t>
      </w:r>
      <w:r w:rsidR="0039764E" w:rsidRPr="008C5E87">
        <w:rPr>
          <w:sz w:val="52"/>
        </w:rPr>
        <w:t xml:space="preserve"> love begetting love in super abundance.</w:t>
      </w:r>
    </w:p>
    <w:p w:rsidR="00BA1A5C" w:rsidRPr="008C5E87" w:rsidRDefault="00BA1A5C">
      <w:pPr>
        <w:rPr>
          <w:sz w:val="52"/>
        </w:rPr>
      </w:pPr>
    </w:p>
    <w:p w:rsidR="00BA1A5C" w:rsidRPr="008C5E87" w:rsidRDefault="0039764E">
      <w:pPr>
        <w:rPr>
          <w:sz w:val="52"/>
        </w:rPr>
      </w:pPr>
      <w:r w:rsidRPr="008C5E87">
        <w:rPr>
          <w:sz w:val="52"/>
        </w:rPr>
        <w:t xml:space="preserve">The church is at its best when we </w:t>
      </w:r>
      <w:r w:rsidR="00375EE3">
        <w:rPr>
          <w:sz w:val="52"/>
        </w:rPr>
        <w:t xml:space="preserve">too </w:t>
      </w:r>
      <w:r w:rsidRPr="008C5E87">
        <w:rPr>
          <w:sz w:val="52"/>
        </w:rPr>
        <w:t>mirror this imag</w:t>
      </w:r>
      <w:r w:rsidR="00375EE3">
        <w:rPr>
          <w:sz w:val="52"/>
        </w:rPr>
        <w:t>e of God in our own behavior and attitudes</w:t>
      </w:r>
      <w:r w:rsidRPr="008C5E87">
        <w:rPr>
          <w:sz w:val="52"/>
        </w:rPr>
        <w:t>; letting go of negativity and fearsome deities so that we can contribute to the flourishing of others as well as ourselves.</w:t>
      </w:r>
    </w:p>
    <w:p w:rsidR="00DC6B99" w:rsidRPr="008C5E87" w:rsidRDefault="00DC6B99">
      <w:pPr>
        <w:rPr>
          <w:sz w:val="32"/>
        </w:rPr>
      </w:pPr>
    </w:p>
    <w:p w:rsidR="00DC6B99" w:rsidRDefault="00DC6B99">
      <w:pPr>
        <w:rPr>
          <w:sz w:val="52"/>
        </w:rPr>
      </w:pPr>
      <w:r w:rsidRPr="008C5E87">
        <w:rPr>
          <w:sz w:val="52"/>
        </w:rPr>
        <w:t>Pope John XXIII</w:t>
      </w:r>
      <w:r w:rsidR="008307C0">
        <w:rPr>
          <w:sz w:val="52"/>
        </w:rPr>
        <w:t xml:space="preserve"> once said about the Church:</w:t>
      </w:r>
      <w:r w:rsidRPr="008C5E87">
        <w:rPr>
          <w:sz w:val="52"/>
        </w:rPr>
        <w:t xml:space="preserve"> “We are not on earth to guard a museum, but to cultivate a flourishing garden of life.”</w:t>
      </w:r>
    </w:p>
    <w:p w:rsidR="008307C0" w:rsidRPr="008307C0" w:rsidRDefault="008307C0">
      <w:pPr>
        <w:rPr>
          <w:sz w:val="32"/>
        </w:rPr>
      </w:pPr>
    </w:p>
    <w:p w:rsidR="00DC6B99" w:rsidRPr="00B61496" w:rsidRDefault="008307C0">
      <w:pPr>
        <w:rPr>
          <w:sz w:val="40"/>
        </w:rPr>
      </w:pPr>
      <w:r>
        <w:rPr>
          <w:sz w:val="52"/>
        </w:rPr>
        <w:t>Our role then is not simply to preserve what we already have but to craft a society in which all can flourish and grow.</w:t>
      </w:r>
      <w:r w:rsidR="00B61496">
        <w:rPr>
          <w:sz w:val="52"/>
        </w:rPr>
        <w:tab/>
      </w:r>
      <w:r w:rsidR="00B61496">
        <w:rPr>
          <w:sz w:val="52"/>
        </w:rPr>
        <w:tab/>
      </w:r>
      <w:r w:rsidR="00B61496">
        <w:rPr>
          <w:sz w:val="52"/>
        </w:rPr>
        <w:tab/>
      </w:r>
      <w:r w:rsidR="00B61496">
        <w:rPr>
          <w:sz w:val="52"/>
        </w:rPr>
        <w:tab/>
      </w:r>
      <w:r w:rsidR="00B61496">
        <w:rPr>
          <w:sz w:val="52"/>
        </w:rPr>
        <w:tab/>
      </w:r>
      <w:r w:rsidR="00B61496" w:rsidRPr="00B61496">
        <w:rPr>
          <w:sz w:val="40"/>
        </w:rPr>
        <w:t xml:space="preserve">© </w:t>
      </w:r>
      <w:proofErr w:type="spellStart"/>
      <w:proofErr w:type="gramStart"/>
      <w:r w:rsidR="00B61496" w:rsidRPr="00B61496">
        <w:rPr>
          <w:sz w:val="40"/>
        </w:rPr>
        <w:t>pcm</w:t>
      </w:r>
      <w:bookmarkStart w:id="0" w:name="_GoBack"/>
      <w:bookmarkEnd w:id="0"/>
      <w:proofErr w:type="spellEnd"/>
      <w:proofErr w:type="gramEnd"/>
      <w:r w:rsidR="00B61496" w:rsidRPr="00B61496">
        <w:rPr>
          <w:sz w:val="40"/>
        </w:rPr>
        <w:t xml:space="preserve"> 2017</w:t>
      </w:r>
    </w:p>
    <w:sectPr w:rsidR="00DC6B99" w:rsidRPr="00B61496" w:rsidSect="008C5E87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AC" w:rsidRDefault="00B413AC" w:rsidP="008C5E87">
      <w:r>
        <w:separator/>
      </w:r>
    </w:p>
  </w:endnote>
  <w:endnote w:type="continuationSeparator" w:id="0">
    <w:p w:rsidR="00B413AC" w:rsidRDefault="00B413AC" w:rsidP="008C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AC" w:rsidRDefault="00B413AC" w:rsidP="008C5E87">
      <w:r>
        <w:separator/>
      </w:r>
    </w:p>
  </w:footnote>
  <w:footnote w:type="continuationSeparator" w:id="0">
    <w:p w:rsidR="00B413AC" w:rsidRDefault="00B413AC" w:rsidP="008C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7756"/>
      <w:docPartObj>
        <w:docPartGallery w:val="Page Numbers (Margins)"/>
        <w:docPartUnique/>
      </w:docPartObj>
    </w:sdtPr>
    <w:sdtContent>
      <w:p w:rsidR="008C5E87" w:rsidRDefault="008C5E87">
        <w:pPr>
          <w:pStyle w:val="Header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E87" w:rsidRDefault="008C5E8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D5FBA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8C5E87" w:rsidRDefault="008C5E8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D5FBA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9"/>
    <w:rsid w:val="001D5FBA"/>
    <w:rsid w:val="00375EE3"/>
    <w:rsid w:val="0039764E"/>
    <w:rsid w:val="00645252"/>
    <w:rsid w:val="006D3D74"/>
    <w:rsid w:val="008307C0"/>
    <w:rsid w:val="00874979"/>
    <w:rsid w:val="008C5E87"/>
    <w:rsid w:val="00A9204E"/>
    <w:rsid w:val="00B413AC"/>
    <w:rsid w:val="00B61496"/>
    <w:rsid w:val="00BA1A5C"/>
    <w:rsid w:val="00DC6B99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529</Words>
  <Characters>2465</Characters>
  <Application>Microsoft Office Word</Application>
  <DocSecurity>8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Montgomery</dc:creator>
  <cp:lastModifiedBy>The User</cp:lastModifiedBy>
  <cp:revision>2</cp:revision>
  <cp:lastPrinted>2017-11-18T17:23:00Z</cp:lastPrinted>
  <dcterms:created xsi:type="dcterms:W3CDTF">2017-11-19T08:50:00Z</dcterms:created>
  <dcterms:modified xsi:type="dcterms:W3CDTF">2017-11-19T08:50:00Z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